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0E3F" w14:textId="77777777" w:rsidR="0067314F" w:rsidRPr="003A58E1" w:rsidRDefault="0067314F" w:rsidP="006731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14:paraId="13E94A53" w14:textId="77777777" w:rsidR="0067314F" w:rsidRPr="003A58E1" w:rsidRDefault="0067314F" w:rsidP="006731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77D517E8" w14:textId="77777777" w:rsidR="0067314F" w:rsidRPr="003A58E1" w:rsidRDefault="0067314F" w:rsidP="006731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4503239B" w14:textId="77777777" w:rsidR="0067314F" w:rsidRPr="00F9594A" w:rsidRDefault="0067314F" w:rsidP="006731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025CF6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Illum 27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’ 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Mejju, </w:t>
      </w:r>
      <w:r w:rsidRPr="00025CF6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2025</w:t>
      </w:r>
    </w:p>
    <w:p w14:paraId="2479C2C2" w14:textId="77777777" w:rsidR="0067314F" w:rsidRPr="00025CF6" w:rsidRDefault="0067314F" w:rsidP="006731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6E3150F5" w14:textId="77777777" w:rsidR="0067314F" w:rsidRPr="00025CF6" w:rsidRDefault="0067314F" w:rsidP="006731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74FBC7F4" w14:textId="2D45BA46" w:rsidR="0067314F" w:rsidRPr="00F9594A" w:rsidRDefault="0067314F" w:rsidP="006731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025CF6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Rikors numru: BCT/30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 w:rsidR="00973509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5</w:t>
      </w:r>
    </w:p>
    <w:p w14:paraId="7A32CCB4" w14:textId="77777777" w:rsidR="0067314F" w:rsidRPr="00F9594A" w:rsidRDefault="0067314F" w:rsidP="006731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09E41958" w14:textId="77777777" w:rsidR="0067314F" w:rsidRPr="00025CF6" w:rsidRDefault="0067314F" w:rsidP="0067314F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  <w:r w:rsidRPr="00025CF6"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  <w:t xml:space="preserve">Membri: </w:t>
      </w:r>
    </w:p>
    <w:p w14:paraId="0EACF381" w14:textId="77777777" w:rsidR="0067314F" w:rsidRPr="00025CF6" w:rsidRDefault="0067314F" w:rsidP="0067314F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</w:p>
    <w:p w14:paraId="1C0647A0" w14:textId="77777777" w:rsidR="0067314F" w:rsidRDefault="0067314F" w:rsidP="0067314F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r w:rsidRPr="00025CF6">
        <w:rPr>
          <w:rFonts w:ascii="Times New Roman" w:hAnsi="Times New Roman" w:cs="Times New Roman"/>
          <w:bCs/>
          <w:w w:val="105"/>
          <w:sz w:val="24"/>
          <w:szCs w:val="24"/>
          <w:u w:val="none"/>
          <w:lang w:val="pt-BR"/>
        </w:rPr>
        <w:t xml:space="preserve">Avukat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 xml:space="preserve">Serv.) </w:t>
      </w:r>
      <w:r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M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.Phil.</w:t>
      </w:r>
    </w:p>
    <w:p w14:paraId="37F67B99" w14:textId="0BE00C96" w:rsidR="0067314F" w:rsidRPr="001D2A79" w:rsidRDefault="0067314F" w:rsidP="0067314F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Perit Robert S</w:t>
      </w:r>
      <w:r w:rsidR="009510E5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a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rsero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14:paraId="05F07873" w14:textId="77777777" w:rsidR="0067314F" w:rsidRPr="001D2A79" w:rsidRDefault="0067314F" w:rsidP="0067314F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Ing. Anthony Camilleri B.Mech.Eng</w:t>
      </w:r>
      <w:r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(Hons), FVCM (Hons) L. (Mus.) V.C.M. (Hons.), A. (Mus.) L.S.M.</w:t>
      </w:r>
    </w:p>
    <w:p w14:paraId="75497B69" w14:textId="77777777" w:rsidR="0067314F" w:rsidRDefault="0067314F" w:rsidP="0067314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F106EB9" w14:textId="77777777" w:rsidR="0067314F" w:rsidRPr="00F9594A" w:rsidRDefault="0067314F" w:rsidP="0067314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14:paraId="5474612F" w14:textId="77777777" w:rsidR="0067314F" w:rsidRPr="00F9594A" w:rsidRDefault="0067314F" w:rsidP="006731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0FC127D6" w14:textId="77777777" w:rsidR="0067314F" w:rsidRDefault="0067314F" w:rsidP="006731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Adrian Baldacchino</w:t>
      </w:r>
    </w:p>
    <w:p w14:paraId="0021F578" w14:textId="77777777" w:rsidR="0067314F" w:rsidRDefault="0067314F" w:rsidP="006731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1D29CF7" w14:textId="77777777" w:rsidR="0067314F" w:rsidRPr="00F9594A" w:rsidRDefault="0067314F" w:rsidP="006731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14:paraId="77DC7530" w14:textId="77777777" w:rsidR="0067314F" w:rsidRPr="00F9594A" w:rsidRDefault="0067314F" w:rsidP="006731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5F88A946" w14:textId="77777777" w:rsidR="0067314F" w:rsidRPr="00F9594A" w:rsidRDefault="0067314F" w:rsidP="006731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14:paraId="18D2BF91" w14:textId="77777777" w:rsidR="0067314F" w:rsidRPr="00F9594A" w:rsidRDefault="0067314F" w:rsidP="006731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680BEF0C" w14:textId="77777777" w:rsidR="0067314F" w:rsidRPr="00F9594A" w:rsidRDefault="0067314F" w:rsidP="006731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14:paraId="2CDE833E" w14:textId="77777777" w:rsidR="0067314F" w:rsidRPr="00F9594A" w:rsidRDefault="0067314F" w:rsidP="006731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6F5D99DE" w14:textId="77777777" w:rsidR="0067314F" w:rsidRDefault="0067314F" w:rsidP="006731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l-appell li sar permezz ta’ email datata 12 t’ April, 2025 tal-istess appellanti fejn ikkontesta d-decizjoni tal-Awtorita` intimata datata 24 ta’ Marzu, 2025 fejn huwa appella mid-decizjoni u talab l-opportunita` li jkun jista’ jfisser ic-cirkostanzi tal-kaz tieghu. Permezz ta’ tali decizjoni l-Awtorita` imponiet penali amministrattiva fl-ammont ta’ elf euro  (€1000) u dana peress li “</w:t>
      </w:r>
      <w:r w:rsidRPr="00121153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fi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t</w:t>
      </w:r>
      <w:r w:rsidRPr="00121153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-1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8</w:t>
      </w:r>
      <w:r w:rsidRPr="00121153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ta’ 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Marzu, 2025</w:t>
      </w:r>
      <w:r w:rsidRPr="00121153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kif ukoll fi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l-granet u fi</w:t>
      </w:r>
      <w:r w:rsidRPr="00121153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x-xhur ta’ qabel, saru xogholijiet ta’ kostruzzjoni li mhux konformi mal-Legislazzjoni Sussidjarja 623.06, senjatament minhabba li bdejt xoghol ta’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demolizzjoni u</w:t>
      </w:r>
      <w:r w:rsidRPr="00121153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bini minghajr ma ssottomettejt d-dokumentazzjoni kollha kif mehtieg u minghajr l-approvazzjoni bil-miktub mill-Awtorita` tal-Bini u l-Kostruzzjoni.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” </w:t>
      </w:r>
    </w:p>
    <w:p w14:paraId="74E4CA43" w14:textId="77777777" w:rsidR="0067314F" w:rsidRDefault="0067314F" w:rsidP="006731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8306CD8" w14:textId="77777777" w:rsidR="0067314F" w:rsidRPr="00F9594A" w:rsidRDefault="0067314F" w:rsidP="006731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lastRenderedPageBreak/>
        <w:t xml:space="preserve">Ra r-risposta tal-Awtorita’ appellata li permezz tagħha wieġbet u eċċepiet is-segwenti: </w:t>
      </w:r>
    </w:p>
    <w:p w14:paraId="44CC61BA" w14:textId="77777777" w:rsidR="0067314F" w:rsidRPr="00F9594A" w:rsidRDefault="0067314F" w:rsidP="006731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6FCDEC71" w14:textId="77777777" w:rsidR="0067314F" w:rsidRPr="005A3805" w:rsidRDefault="0067314F" w:rsidP="0067314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l-Awtorita` appellata qeghda umilment tissottometti li kwakunkwe decizjoni mehuda kienet in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konformita’ ma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’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dak rikjest mil-liġi, u kwindi korretta f’kull aspett;</w:t>
      </w:r>
    </w:p>
    <w:p w14:paraId="49F49D04" w14:textId="77777777" w:rsidR="0067314F" w:rsidRDefault="0067314F" w:rsidP="0067314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964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l-Awtorita` mill-investigazzjoni li ghamlet jidher li l-izvilupp li sar ma kienx kopert bl-awtorizzazzjoni tal-istess u dan stante li ma kienx hemm id-dokumentazzjoni rikjesta mil-ligi</w:t>
      </w:r>
    </w:p>
    <w:p w14:paraId="483886EF" w14:textId="67629C75" w:rsidR="0067314F" w:rsidRPr="00964651" w:rsidRDefault="0067314F" w:rsidP="0067314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Illi annessi mal-prezenti hemm Trail of Event immarkat Dok A u ritratti mmarkati Dok B </w:t>
      </w:r>
    </w:p>
    <w:p w14:paraId="3B9D488E" w14:textId="77777777" w:rsidR="0067314F" w:rsidRPr="00964651" w:rsidRDefault="0067314F" w:rsidP="0067314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F4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Ghaldaqstant fuq dak suindikat, l-Awtorita` appellata qieghda umilment titlob lil dan l-Onor. </w:t>
      </w:r>
      <w:r w:rsidRPr="00964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Tribunal sabiex jichad l-appell odjern. </w:t>
      </w:r>
    </w:p>
    <w:p w14:paraId="1BF53F3D" w14:textId="77777777" w:rsidR="0067314F" w:rsidRPr="003A58E1" w:rsidRDefault="0067314F" w:rsidP="0067314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Salv eccezzjonijiet ulterjuri. </w:t>
      </w:r>
    </w:p>
    <w:p w14:paraId="2A87BDDC" w14:textId="77777777" w:rsidR="0067314F" w:rsidRDefault="0067314F" w:rsidP="0067314F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48B6B54" w14:textId="77777777" w:rsidR="0067314F" w:rsidRPr="00F9594A" w:rsidRDefault="0067314F" w:rsidP="006731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63A13727" w14:textId="77777777" w:rsidR="0067314F" w:rsidRPr="00F9594A" w:rsidRDefault="0067314F" w:rsidP="006731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l-atti u d-dokumenti kollha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.</w:t>
      </w:r>
    </w:p>
    <w:p w14:paraId="3ACDB181" w14:textId="77777777" w:rsidR="0067314F" w:rsidRPr="00F9594A" w:rsidRDefault="0067314F" w:rsidP="006731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01F6FA5" w14:textId="77777777" w:rsidR="0067314F" w:rsidRDefault="0067314F" w:rsidP="0067314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Sema’ x-xhieda tal-appellanti waqt lis-sedu</w:t>
      </w:r>
      <w:r w:rsidR="00AB6A9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ta tas-7 ta’ Mejju, 2025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meta l-</w:t>
      </w:r>
      <w:r w:rsidR="00AB6A9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partijiet iddikjaraw li m’ghandhomx aktar provi xi jressqu u l-appell thalla ghas-sentenza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ghal-lum. </w:t>
      </w:r>
    </w:p>
    <w:p w14:paraId="510AAEE2" w14:textId="77777777" w:rsidR="0067314F" w:rsidRDefault="0067314F" w:rsidP="0067314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1E3F8CF" w14:textId="77777777" w:rsidR="0067314F" w:rsidRDefault="0067314F" w:rsidP="006731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Ikkunsidra</w:t>
      </w:r>
    </w:p>
    <w:p w14:paraId="41CCE3DB" w14:textId="77777777" w:rsidR="0067314F" w:rsidRPr="00F9594A" w:rsidRDefault="0067314F" w:rsidP="006731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6C4E2D69" w14:textId="77777777" w:rsidR="00AB6A9F" w:rsidRDefault="0067314F" w:rsidP="006731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</w:t>
      </w:r>
      <w:r w:rsidR="00AB6A9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kif mitlub permezz tal-appell tieghu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l-appellant </w:t>
      </w:r>
      <w:r w:rsidR="00AB6A9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inghatha l-opportunita` li jfisser ic-cirkostanzi partikulari tal-kaz fejn huwa xehed is-segwenti: </w:t>
      </w:r>
    </w:p>
    <w:p w14:paraId="0E3101B8" w14:textId="77777777" w:rsidR="00E503B5" w:rsidRDefault="00E503B5" w:rsidP="00E503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91BAAF7" w14:textId="77777777" w:rsidR="00E503B5" w:rsidRPr="00E503B5" w:rsidRDefault="00E503B5" w:rsidP="00E503B5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Ngħid illi jien kont xtrajt dar antika mingħand xi familjari tiegħi. Din id-dar kien fiha soqfa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antiki bl-eċċezzjoni ta’ saqaf żgħir li fuqu jidher li nqalgħet il-kwistjoni mal-Awtorita’.</w:t>
      </w:r>
    </w:p>
    <w:p w14:paraId="057A8546" w14:textId="77777777" w:rsidR="00E503B5" w:rsidRPr="00E503B5" w:rsidRDefault="00E503B5" w:rsidP="00E503B5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Ngħid illi fis-sittinijiet kien hemm kamra li kienet ġiet mibnija mill-qraba tiegħi bħala toilet.</w:t>
      </w:r>
    </w:p>
    <w:p w14:paraId="4857831B" w14:textId="77777777" w:rsidR="00E503B5" w:rsidRPr="00E503B5" w:rsidRDefault="00E503B5" w:rsidP="00E503B5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F’dik l-okkażjoni s-saqaf kien sar bil-konkos u fil-fatt din kienet l-unika kamra msaqqfa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b’dan il-mod. Il-kmamar l-oħrajn kienu kollha xorok.</w:t>
      </w:r>
    </w:p>
    <w:p w14:paraId="604D70E2" w14:textId="44F3C5B5" w:rsidR="00E503B5" w:rsidRPr="00E503B5" w:rsidRDefault="00E503B5" w:rsidP="00E503B5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Qabel ma xtrajta, ngħid illi kien hemm ħabib tiegħi Perit li ġie jara l-post u tani parir. Qalli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dan is-saqaf u hawnhekk kien qed jirreferi għas-saqaf tal-konkos, irid </w:t>
      </w: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lastRenderedPageBreak/>
        <w:t>jinbidel.</w:t>
      </w:r>
      <w:r w:rsidR="00D84E7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Wara li xtrajt, jien inkarigajt persuna biex tagħmel xogħlijiet interni fid-dar li kienu jinkludu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plumbing, tneħħi</w:t>
      </w:r>
      <w:r w:rsidR="00D84E7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j</w:t>
      </w: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a ta’ madum u xogħlijiet fil-ħitan fejn kellu jitneħħa l-kisi.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Dan il-kuntrattur bħala parti mix-xogħol kien kisser dan is-saqaf tal-konkos antik u beda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jbiddlu b’wieħed ieħor. Kien daħħal scaffolding fil-post u għamel l-injam biex seta’ jkisser is-saqaf li kien hemm. Hawnhekk qed nirreferi għall-ewwel ritratt anness mar-risposta tal-Awtorita’ fejn hemm sellum ma’ ħajt. Is-saqaf li qed nirreferi għalih huwa dak fejn tidher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sieq ta’ bniedem fl-istess ritratt.</w:t>
      </w:r>
    </w:p>
    <w:p w14:paraId="15F07249" w14:textId="77777777" w:rsidR="00E503B5" w:rsidRPr="00E503B5" w:rsidRDefault="00E503B5" w:rsidP="00E503B5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Ngħid illi meta ġew l-uffiċċjali tal-Awtorita’ x-xogħol kien tlesta u ngħid illi s-saqaf li nbidel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tant hu żgħir u tant ix-xogħol sar tajjeb li t-toilet li kien hemm f’dik il-kamra u lanqas biss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sofra ħsara.</w:t>
      </w:r>
    </w:p>
    <w:p w14:paraId="445D0860" w14:textId="77777777" w:rsidR="00E503B5" w:rsidRPr="00E503B5" w:rsidRDefault="00E503B5" w:rsidP="00E503B5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Ngħid illi t-tieni ritratt preżentat mill-Awtorita’ ma jirreferix għal dan l-istess saqaf imma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għal saqaf ieħor fejn jien kont inkarigajt lil dan l-iżviluppatur ineħħi t-tiles u ssuġġerieli li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qabel ibiddilhom jagħmel screed.</w:t>
      </w:r>
    </w:p>
    <w:p w14:paraId="40172B02" w14:textId="77777777" w:rsidR="00E503B5" w:rsidRPr="00E503B5" w:rsidRDefault="00E503B5" w:rsidP="00E503B5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Nammetti li jien għamilt żball peress illi issa biss sirt naf illi sabiex inbiddel dak is-saqaf li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semmejt jien kelli nġib il-permess minn qabel tal-Awtorita’. Hija pero’ l-opinjoni tiegħi li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E503B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għax-xogħol li sar, il-penali ta’ elf euro imposta mill-Awtorita’ hija waħda eċċessiva.</w:t>
      </w:r>
    </w:p>
    <w:p w14:paraId="53D9C74A" w14:textId="77777777" w:rsidR="0067314F" w:rsidRDefault="0067314F" w:rsidP="006731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4BF3A5F" w14:textId="77777777" w:rsidR="0067314F" w:rsidRDefault="0067314F" w:rsidP="006731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Mill-aspett prettament legali jinghad li r-Reg 7(12) tal-LS 623.06 jipprovdi testwalment: </w:t>
      </w:r>
    </w:p>
    <w:p w14:paraId="172F3C36" w14:textId="77777777" w:rsidR="0067314F" w:rsidRDefault="0067314F" w:rsidP="0067314F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</w:p>
    <w:p w14:paraId="0A259419" w14:textId="77777777" w:rsidR="0067314F" w:rsidRPr="00AA4E57" w:rsidRDefault="0067314F" w:rsidP="0067314F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AA4E57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Il-bidu  ta’  kwalunkwe  xogħol  ta’  skavar,  demolizzjoni jew kostruzzjoni jistgħu jidħlu fis-seħħ biss wara li l-Awtorità tal-Bini u l-Kostruzzjoni tagħti approvazzjoni  bil-miktub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.</w:t>
      </w:r>
    </w:p>
    <w:p w14:paraId="5EAF4A90" w14:textId="77777777" w:rsidR="0067314F" w:rsidRDefault="0067314F" w:rsidP="006731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5CC5B18" w14:textId="76ED352B" w:rsidR="0067314F" w:rsidRDefault="0067314F" w:rsidP="00AB6A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</w:t>
      </w:r>
      <w:r w:rsidR="00AB6A9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permezz tax-xhieda tieghu l-appellanti jammetti l-izball tieghu u dana frott in-nuqqas t’gharfien tieghu ta’ dak li kien legalment mehtieg anke sabiex iwettaq kull xoghol ta’ kostruzzjoni, inkluz it-tibdil tas-saqaf. It-Tribunal kellu l-opportunita` li jisma’ lill-istess xhud jixhed </w:t>
      </w:r>
      <w:r w:rsidR="00AB6A9F" w:rsidRPr="00DA14D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viva voce</w:t>
      </w:r>
      <w:r w:rsidR="00AB6A9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jemmen li dan kien tassew frott zball genwin</w:t>
      </w:r>
      <w:r w:rsidR="00DA14D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min-naha tieghu</w:t>
      </w:r>
      <w:r w:rsidR="00AB6A9F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 w:rsidR="00DA14D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Jigi nutat ukoll li l</w:t>
      </w:r>
      <w:r w:rsidR="00E503B5">
        <w:rPr>
          <w:rFonts w:ascii="Times New Roman" w:hAnsi="Times New Roman" w:cs="Times New Roman"/>
          <w:sz w:val="24"/>
          <w:szCs w:val="24"/>
          <w:u w:val="none"/>
          <w:lang w:val="it-IT"/>
        </w:rPr>
        <w:t>-Awtorita` ma wettqitx kontro-ezami tax-xhieda tieghu.</w:t>
      </w:r>
      <w:r w:rsidR="00AB6A9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It-Tribunal ikku</w:t>
      </w:r>
      <w:r w:rsidR="006D0FF3">
        <w:rPr>
          <w:rFonts w:ascii="Times New Roman" w:hAnsi="Times New Roman" w:cs="Times New Roman"/>
          <w:sz w:val="24"/>
          <w:szCs w:val="24"/>
          <w:u w:val="none"/>
          <w:lang w:val="it-IT"/>
        </w:rPr>
        <w:t>n</w:t>
      </w:r>
      <w:r w:rsidR="00AB6A9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sidra wkoll li x-xoghol kien wiehed relattivament limitat u li sehh minghajr incidenti. </w:t>
      </w:r>
    </w:p>
    <w:p w14:paraId="0BCF66F6" w14:textId="77777777" w:rsidR="0067314F" w:rsidRDefault="0067314F" w:rsidP="006731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2EADAA88" w14:textId="77777777" w:rsidR="0067314F" w:rsidRDefault="0067314F" w:rsidP="006731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F’ dan ir-rigward it-Tribunal jikkunsidra li l-Awtorita` ghazlet li timponi penali relattivament gholja assocjata man-nuqqas ravvizzat. Ma nghat</w:t>
      </w:r>
      <w:r w:rsidR="00AB6A9F">
        <w:rPr>
          <w:rFonts w:ascii="Times New Roman" w:hAnsi="Times New Roman" w:cs="Times New Roman"/>
          <w:sz w:val="24"/>
          <w:szCs w:val="24"/>
          <w:u w:val="none"/>
          <w:lang w:val="it-IT"/>
        </w:rPr>
        <w:t>at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ebda spjegazzjoni tal-ghazla taghha li timponi tali penali u fil-fatt lanqas ma jirrizultaw mill-provi cirkostanzi li jistghu talvolta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>jiggustifikaw l-ghazla tal-Awtorita` li timponi penali ta’ elf euro (€1000) meta l-ligi tipprovdi ghal diskrezzjoni fl-ammont tal-penali imposta. Ghalkemm it-Tribunal jifhem li l-obbligi legali imposti fuq l-applikant ghandhom dejjem u fi kwalunkwe kaz jigu segwiti b’mod mill-aktar skrupluz</w:t>
      </w:r>
      <w:r w:rsidR="00AB6A9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li i</w:t>
      </w:r>
      <w:r w:rsidR="00AB6A9F" w:rsidRPr="00AB6A9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gnorantia lex non excusat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xorta wahda jsib li, tenut kont tac-cirkostanzi, il-penali amministrattiva ta’  elf euro (€1000) hija tassew wahda ezagerata u li hemm lok ghar-riduzzjoni tal-penali. </w:t>
      </w:r>
    </w:p>
    <w:p w14:paraId="577401F7" w14:textId="77777777" w:rsidR="0067314F" w:rsidRDefault="0067314F" w:rsidP="006731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87C436A" w14:textId="77777777" w:rsidR="0067314F" w:rsidRDefault="0067314F" w:rsidP="006731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hawnhekk it-Tribunal jaghmel referenza ghal dak li kien gie deciz f’kaz simili fejn ukoll kien irrizulta li n-nuqqas ta’ sottomissjoni ta’ dokumenti u l-bidu tax-xogholijiet minghajr l-approvazzjoni mehtiega kien rizultat ta’ zball genwin simili ghal dak in ezami u fejn il-penali giet ridotta ghas-somma ta’ mija u hamsin euro (€150). Din id-decizjoni giet sussegwentement ikkonfermata wkoll mill-Onor. Qorti tal-Appell (Inferjuri) fil-kawza fl-ismijiet </w:t>
      </w:r>
      <w:r w:rsidRPr="00B06EB5">
        <w:rPr>
          <w:rFonts w:ascii="Times New Roman" w:hAnsi="Times New Roman" w:cs="Times New Roman"/>
          <w:b/>
          <w:bCs/>
          <w:sz w:val="24"/>
          <w:szCs w:val="24"/>
          <w:u w:val="none"/>
          <w:lang w:val="it-IT"/>
        </w:rPr>
        <w:t>Johanna Ganado v. Awtorita` tal-Bini u Kostruzzjoni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deciza fid-19 ta’ Gunju, 2024. </w:t>
      </w:r>
    </w:p>
    <w:p w14:paraId="7232F573" w14:textId="77777777" w:rsidR="0067314F" w:rsidRDefault="0067314F" w:rsidP="006731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7FF229B" w14:textId="77777777" w:rsidR="0067314F" w:rsidRDefault="0067314F" w:rsidP="006731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Tenut kont tac-cirkostanzi tal-kaz, it-Tribunal isib li jkun gust li l-penali amministrattiva tigi ridotta ghas-somma ta’ mija u hamsin euro (€150).   </w:t>
      </w:r>
    </w:p>
    <w:p w14:paraId="01DF6875" w14:textId="77777777" w:rsidR="0067314F" w:rsidRDefault="0067314F" w:rsidP="006731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2B7034D" w14:textId="77777777" w:rsidR="0067314F" w:rsidRPr="00E25BA8" w:rsidRDefault="0067314F" w:rsidP="006731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Decide</w:t>
      </w:r>
    </w:p>
    <w:p w14:paraId="7206A705" w14:textId="77777777" w:rsidR="0067314F" w:rsidRPr="00E25BA8" w:rsidRDefault="0067314F" w:rsidP="006731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044259F0" w14:textId="47E794F3" w:rsidR="0067314F" w:rsidRPr="00E25BA8" w:rsidRDefault="0067314F" w:rsidP="006731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Għaldaqstant it-Tribunal, in vista tar-raġunijiet imsemmija hawn fuq qiegħed ji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lqa’ l-appell sakemm kompatibbli mas-surreferit</w:t>
      </w:r>
      <w:r w:rsidR="00F750F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u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konsegwentement jirriforma d-decizjoni datata billi jirriduci l-penali amministrattiva imposta ghas-somma ta’ mija u hamsin euro (€150) u jikkonfermaha ghall-bqija. 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</w:p>
    <w:p w14:paraId="00810E0E" w14:textId="77777777" w:rsidR="0067314F" w:rsidRDefault="0067314F" w:rsidP="006731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7204D599" w14:textId="77777777" w:rsidR="0067314F" w:rsidRPr="003A58E1" w:rsidRDefault="0067314F" w:rsidP="0067314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val="mt-MT"/>
        </w:rPr>
      </w:pPr>
    </w:p>
    <w:p w14:paraId="3E83365C" w14:textId="77777777" w:rsidR="0067314F" w:rsidRPr="00F9594A" w:rsidRDefault="0067314F" w:rsidP="0067314F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Sersero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14:paraId="4AC93C77" w14:textId="77777777" w:rsidR="00E72E4C" w:rsidRDefault="0067314F" w:rsidP="00E503B5">
      <w:pPr>
        <w:spacing w:line="360" w:lineRule="auto"/>
        <w:jc w:val="both"/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>Membru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>Membru</w:t>
      </w:r>
    </w:p>
    <w:sectPr w:rsidR="00E7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D5583"/>
    <w:multiLevelType w:val="hybridMultilevel"/>
    <w:tmpl w:val="3D0C3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94760">
    <w:abstractNumId w:val="1"/>
  </w:num>
  <w:num w:numId="2" w16cid:durableId="45410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4F"/>
    <w:rsid w:val="00025CF6"/>
    <w:rsid w:val="003633FD"/>
    <w:rsid w:val="0067314F"/>
    <w:rsid w:val="006D0FF3"/>
    <w:rsid w:val="00915CE2"/>
    <w:rsid w:val="009510E5"/>
    <w:rsid w:val="00960575"/>
    <w:rsid w:val="00973509"/>
    <w:rsid w:val="00985406"/>
    <w:rsid w:val="00AB6A9F"/>
    <w:rsid w:val="00B23CDA"/>
    <w:rsid w:val="00CC0A76"/>
    <w:rsid w:val="00D84E78"/>
    <w:rsid w:val="00DA14D2"/>
    <w:rsid w:val="00DE3EAC"/>
    <w:rsid w:val="00E351A9"/>
    <w:rsid w:val="00E503B5"/>
    <w:rsid w:val="00E72E4C"/>
    <w:rsid w:val="00E75F02"/>
    <w:rsid w:val="00F7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7786"/>
  <w15:chartTrackingRefBased/>
  <w15:docId w15:val="{7DDC9F2B-2109-46B6-9B9A-4798BA5B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14F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1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1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1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1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1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1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1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1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1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Farrugia Mireille at BCT</cp:lastModifiedBy>
  <cp:revision>9</cp:revision>
  <dcterms:created xsi:type="dcterms:W3CDTF">2025-05-22T14:52:00Z</dcterms:created>
  <dcterms:modified xsi:type="dcterms:W3CDTF">2025-05-27T14:36:00Z</dcterms:modified>
</cp:coreProperties>
</file>