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9B0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>IT-TRIBUNAL TAL-BINI U L-KOSTRUZZJONI</w:t>
      </w:r>
    </w:p>
    <w:p w14:paraId="3CC7CE7C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584931B4" w14:textId="2AA01F0D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 xml:space="preserve">Illum </w:t>
      </w:r>
      <w:r w:rsidR="00646729">
        <w:rPr>
          <w:rFonts w:ascii="Times New Roman" w:hAnsi="Times New Roman" w:cs="Times New Roman"/>
          <w:b/>
          <w:w w:val="105"/>
          <w:lang w:val="mt-MT"/>
        </w:rPr>
        <w:t>it-12</w:t>
      </w:r>
      <w:r w:rsidR="000E5A53">
        <w:rPr>
          <w:rFonts w:ascii="Times New Roman" w:hAnsi="Times New Roman" w:cs="Times New Roman"/>
          <w:b/>
          <w:w w:val="105"/>
          <w:lang w:val="mt-MT"/>
        </w:rPr>
        <w:t xml:space="preserve"> ta’ Ġunju</w:t>
      </w:r>
      <w:r w:rsidRPr="00A9034B">
        <w:rPr>
          <w:rFonts w:ascii="Times New Roman" w:hAnsi="Times New Roman" w:cs="Times New Roman"/>
          <w:b/>
          <w:w w:val="105"/>
          <w:lang w:val="mt-MT"/>
        </w:rPr>
        <w:t>, 2025</w:t>
      </w:r>
    </w:p>
    <w:p w14:paraId="0B04B8E2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4F357E8E" w14:textId="73C18012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>Rikors numru: BCT/6</w:t>
      </w:r>
      <w:r>
        <w:rPr>
          <w:rFonts w:ascii="Times New Roman" w:hAnsi="Times New Roman" w:cs="Times New Roman"/>
          <w:b/>
          <w:w w:val="105"/>
          <w:lang w:val="mt-MT"/>
        </w:rPr>
        <w:t>5</w:t>
      </w:r>
      <w:r w:rsidRPr="00A9034B">
        <w:rPr>
          <w:rFonts w:ascii="Times New Roman" w:hAnsi="Times New Roman" w:cs="Times New Roman"/>
          <w:b/>
          <w:w w:val="105"/>
          <w:lang w:val="mt-MT"/>
        </w:rPr>
        <w:t>/2024 CV</w:t>
      </w:r>
    </w:p>
    <w:p w14:paraId="5245003A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</w:rPr>
      </w:pPr>
    </w:p>
    <w:p w14:paraId="3C268777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proofErr w:type="spellStart"/>
      <w:r w:rsidRPr="00A9034B">
        <w:rPr>
          <w:rFonts w:ascii="Times New Roman" w:hAnsi="Times New Roman" w:cs="Times New Roman"/>
          <w:b/>
          <w:w w:val="105"/>
        </w:rPr>
        <w:t>Membri</w:t>
      </w:r>
      <w:proofErr w:type="spellEnd"/>
      <w:r w:rsidRPr="00A9034B">
        <w:rPr>
          <w:rFonts w:ascii="Times New Roman" w:hAnsi="Times New Roman" w:cs="Times New Roman"/>
          <w:b/>
          <w:w w:val="105"/>
        </w:rPr>
        <w:t xml:space="preserve">: </w:t>
      </w:r>
    </w:p>
    <w:p w14:paraId="2D27A444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</w:p>
    <w:p w14:paraId="64D59BD8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proofErr w:type="spellStart"/>
      <w:r w:rsidRPr="00A9034B">
        <w:rPr>
          <w:rFonts w:ascii="Times New Roman" w:hAnsi="Times New Roman" w:cs="Times New Roman"/>
          <w:bCs/>
          <w:w w:val="105"/>
        </w:rPr>
        <w:t>Avukat</w:t>
      </w:r>
      <w:proofErr w:type="spellEnd"/>
      <w:r w:rsidRPr="00A9034B">
        <w:rPr>
          <w:rFonts w:ascii="Times New Roman" w:hAnsi="Times New Roman" w:cs="Times New Roman"/>
          <w:bCs/>
          <w:w w:val="105"/>
        </w:rPr>
        <w:t xml:space="preserve"> Chris</w:t>
      </w:r>
      <w:r w:rsidRPr="00A9034B">
        <w:rPr>
          <w:rFonts w:ascii="Times New Roman" w:hAnsi="Times New Roman" w:cs="Times New Roman"/>
          <w:bCs/>
          <w:w w:val="105"/>
          <w:lang w:val="mt-MT"/>
        </w:rPr>
        <w:t>topher L.</w:t>
      </w:r>
      <w:r w:rsidRPr="00A9034B">
        <w:rPr>
          <w:rFonts w:ascii="Times New Roman" w:hAnsi="Times New Roman" w:cs="Times New Roman"/>
          <w:bCs/>
          <w:w w:val="105"/>
        </w:rPr>
        <w:t xml:space="preserve"> Vella </w:t>
      </w:r>
      <w:r w:rsidRPr="00A9034B">
        <w:rPr>
          <w:rFonts w:ascii="Times New Roman" w:hAnsi="Times New Roman" w:cs="Times New Roman"/>
          <w:bCs/>
          <w:w w:val="105"/>
          <w:lang w:val="mt-MT"/>
        </w:rPr>
        <w:t>L</w:t>
      </w:r>
      <w:r w:rsidRPr="00A9034B">
        <w:rPr>
          <w:rFonts w:ascii="Times New Roman" w:hAnsi="Times New Roman" w:cs="Times New Roman"/>
          <w:bCs/>
          <w:w w:val="105"/>
        </w:rPr>
        <w:t>.</w:t>
      </w:r>
      <w:r w:rsidRPr="00A9034B">
        <w:rPr>
          <w:rFonts w:ascii="Times New Roman" w:hAnsi="Times New Roman" w:cs="Times New Roman"/>
          <w:bCs/>
          <w:w w:val="105"/>
          <w:lang w:val="mt-MT"/>
        </w:rPr>
        <w:t>L.B., Dip. Not.,</w:t>
      </w:r>
      <w:r w:rsidRPr="00A9034B">
        <w:rPr>
          <w:rFonts w:ascii="Times New Roman" w:hAnsi="Times New Roman" w:cs="Times New Roman"/>
          <w:bCs/>
          <w:w w:val="105"/>
        </w:rPr>
        <w:t xml:space="preserve"> LL.D.(</w:t>
      </w:r>
      <w:proofErr w:type="spellStart"/>
      <w:r w:rsidRPr="00A9034B">
        <w:rPr>
          <w:rFonts w:ascii="Times New Roman" w:hAnsi="Times New Roman" w:cs="Times New Roman"/>
          <w:bCs/>
          <w:w w:val="105"/>
        </w:rPr>
        <w:t>Melit</w:t>
      </w:r>
      <w:proofErr w:type="spellEnd"/>
      <w:r w:rsidRPr="00A9034B">
        <w:rPr>
          <w:rFonts w:ascii="Times New Roman" w:hAnsi="Times New Roman" w:cs="Times New Roman"/>
          <w:bCs/>
          <w:w w:val="105"/>
        </w:rPr>
        <w:t xml:space="preserve">.) </w:t>
      </w:r>
    </w:p>
    <w:p w14:paraId="71C890D2" w14:textId="77777777" w:rsidR="003600EF" w:rsidRPr="00A9034B" w:rsidRDefault="003600EF" w:rsidP="00E80ED1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A9034B">
        <w:rPr>
          <w:rFonts w:ascii="Times New Roman" w:hAnsi="Times New Roman" w:cs="Times New Roman"/>
          <w:bCs/>
          <w:w w:val="105"/>
        </w:rPr>
        <w:t xml:space="preserve">Perit Samuel Formosa </w:t>
      </w:r>
      <w:r w:rsidRPr="00A9034B">
        <w:rPr>
          <w:rFonts w:ascii="Times New Roman" w:hAnsi="Times New Roman" w:cs="Times New Roman"/>
          <w:bCs/>
        </w:rPr>
        <w:t>B.E.&amp;A.(Hons), M.Sc. Arch.(Lond), M.Sc.(</w:t>
      </w:r>
      <w:proofErr w:type="spellStart"/>
      <w:r w:rsidRPr="00A9034B">
        <w:rPr>
          <w:rFonts w:ascii="Times New Roman" w:hAnsi="Times New Roman" w:cs="Times New Roman"/>
          <w:bCs/>
        </w:rPr>
        <w:t>Env.Pln</w:t>
      </w:r>
      <w:proofErr w:type="spellEnd"/>
      <w:r w:rsidRPr="00A9034B">
        <w:rPr>
          <w:rFonts w:ascii="Times New Roman" w:hAnsi="Times New Roman" w:cs="Times New Roman"/>
          <w:bCs/>
        </w:rPr>
        <w:t>.&amp; Mgt.), A.&amp;C.E.</w:t>
      </w:r>
    </w:p>
    <w:p w14:paraId="3668C2F3" w14:textId="77777777" w:rsidR="003600EF" w:rsidRPr="00A9034B" w:rsidRDefault="003600EF" w:rsidP="00E80ED1">
      <w:pPr>
        <w:pBdr>
          <w:bottom w:val="single" w:sz="4" w:space="9" w:color="auto"/>
        </w:pBd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A9034B">
        <w:rPr>
          <w:rFonts w:ascii="Times New Roman" w:hAnsi="Times New Roman" w:cs="Times New Roman"/>
          <w:bCs/>
          <w:w w:val="105"/>
        </w:rPr>
        <w:t>In</w:t>
      </w:r>
      <w:r w:rsidRPr="00A9034B">
        <w:rPr>
          <w:rFonts w:ascii="Times New Roman" w:hAnsi="Times New Roman" w:cs="Times New Roman"/>
          <w:bCs/>
          <w:w w:val="105"/>
          <w:lang w:val="mt-MT"/>
        </w:rPr>
        <w:t>ġ.</w:t>
      </w:r>
      <w:r w:rsidRPr="00A9034B">
        <w:rPr>
          <w:rFonts w:ascii="Times New Roman" w:hAnsi="Times New Roman" w:cs="Times New Roman"/>
          <w:bCs/>
          <w:w w:val="105"/>
        </w:rPr>
        <w:t xml:space="preserve"> Johan A. Psaila B. Eng. (Hons.), Pg. Dipl. (Brunel)</w:t>
      </w:r>
    </w:p>
    <w:p w14:paraId="6C0BA517" w14:textId="77777777" w:rsidR="003600EF" w:rsidRPr="00A9034B" w:rsidRDefault="003600EF" w:rsidP="00E80ED1">
      <w:pPr>
        <w:pStyle w:val="Default"/>
        <w:spacing w:line="360" w:lineRule="auto"/>
        <w:ind w:right="95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hd w:val="clear" w:color="auto" w:fill="FFFFFF"/>
          <w:lang w:val="it-IT"/>
        </w:rPr>
      </w:pPr>
    </w:p>
    <w:p w14:paraId="264C63FA" w14:textId="3D48F905" w:rsidR="00C36630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Cutajar</w:t>
      </w:r>
    </w:p>
    <w:p w14:paraId="6098D4FB" w14:textId="77777777" w:rsidR="003600EF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</w:p>
    <w:p w14:paraId="6F8D5A00" w14:textId="7B5B4186" w:rsidR="003600EF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</w:t>
      </w:r>
    </w:p>
    <w:p w14:paraId="174F828B" w14:textId="77777777" w:rsidR="003600EF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</w:p>
    <w:p w14:paraId="6E3BC5DA" w14:textId="40AEDE6D" w:rsidR="003600EF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Awtorita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tal</w:t>
      </w:r>
      <w:proofErr w:type="spellEnd"/>
      <w:r>
        <w:rPr>
          <w:rFonts w:ascii="Times New Roman" w:hAnsi="Times New Roman" w:cs="Times New Roman"/>
        </w:rPr>
        <w:t>-Bini u l-</w:t>
      </w:r>
      <w:proofErr w:type="spellStart"/>
      <w:r>
        <w:rPr>
          <w:rFonts w:ascii="Times New Roman" w:hAnsi="Times New Roman" w:cs="Times New Roman"/>
        </w:rPr>
        <w:t>Kostruzzjoni</w:t>
      </w:r>
      <w:proofErr w:type="spellEnd"/>
    </w:p>
    <w:p w14:paraId="4FEC6F76" w14:textId="77777777" w:rsidR="003600EF" w:rsidRDefault="003600EF" w:rsidP="00E80ED1">
      <w:pPr>
        <w:spacing w:line="360" w:lineRule="auto"/>
        <w:jc w:val="center"/>
        <w:rPr>
          <w:rFonts w:ascii="Times New Roman" w:hAnsi="Times New Roman" w:cs="Times New Roman"/>
        </w:rPr>
      </w:pPr>
    </w:p>
    <w:p w14:paraId="1DA0B972" w14:textId="05ECE41A" w:rsidR="003600EF" w:rsidRDefault="003600EF" w:rsidP="00E80ED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It-Tribunal,</w:t>
      </w:r>
    </w:p>
    <w:p w14:paraId="0E28CAC3" w14:textId="77777777" w:rsidR="003600EF" w:rsidRDefault="003600EF" w:rsidP="00E80ED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61F2D19" w14:textId="227F1A2F" w:rsidR="003600EF" w:rsidRDefault="003600EF" w:rsidP="00E80ED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 r-</w:t>
      </w:r>
      <w:proofErr w:type="spellStart"/>
      <w:r>
        <w:rPr>
          <w:rFonts w:ascii="Times New Roman" w:hAnsi="Times New Roman" w:cs="Times New Roman"/>
        </w:rPr>
        <w:t>rikors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tal-appell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ippreżentat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minn</w:t>
      </w:r>
      <w:proofErr w:type="spellEnd"/>
      <w:r>
        <w:rPr>
          <w:rFonts w:ascii="Times New Roman" w:hAnsi="Times New Roman" w:cs="Times New Roman"/>
        </w:rPr>
        <w:t xml:space="preserve"> Brian Cutajar </w:t>
      </w:r>
      <w:proofErr w:type="spellStart"/>
      <w:r>
        <w:rPr>
          <w:rFonts w:ascii="Times New Roman" w:hAnsi="Times New Roman" w:cs="Times New Roman"/>
        </w:rPr>
        <w:t>fejn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permezz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tiegħu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ppremetta</w:t>
      </w:r>
      <w:proofErr w:type="spellEnd"/>
      <w:r>
        <w:rPr>
          <w:rFonts w:ascii="Times New Roman" w:hAnsi="Times New Roman" w:cs="Times New Roman"/>
        </w:rPr>
        <w:t xml:space="preserve"> u talab is-</w:t>
      </w:r>
      <w:proofErr w:type="spellStart"/>
      <w:r>
        <w:rPr>
          <w:rFonts w:ascii="Times New Roman" w:hAnsi="Times New Roman" w:cs="Times New Roman"/>
        </w:rPr>
        <w:t>segwenti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3624D2B" w14:textId="77777777" w:rsidR="003600EF" w:rsidRDefault="003600EF" w:rsidP="00E80ED1">
      <w:pPr>
        <w:spacing w:line="360" w:lineRule="auto"/>
        <w:rPr>
          <w:rFonts w:ascii="Times New Roman" w:hAnsi="Times New Roman" w:cs="Times New Roman"/>
        </w:rPr>
      </w:pPr>
    </w:p>
    <w:p w14:paraId="08C60DDC" w14:textId="77777777" w:rsidR="00E80ED1" w:rsidRPr="00E80ED1" w:rsidRDefault="003600EF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proofErr w:type="spellStart"/>
      <w:r w:rsidRPr="00E80ED1">
        <w:rPr>
          <w:rFonts w:ascii="Times New Roman" w:hAnsi="Times New Roman" w:cs="Times New Roman"/>
          <w:i/>
          <w:iCs/>
        </w:rPr>
        <w:t>Nikteb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taħt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struzzjonijiet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mogħtija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minn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Brian Cutajar, ta’ 11, </w:t>
      </w:r>
      <w:proofErr w:type="spellStart"/>
      <w:r w:rsidRPr="00E80ED1">
        <w:rPr>
          <w:rFonts w:ascii="Times New Roman" w:hAnsi="Times New Roman" w:cs="Times New Roman"/>
          <w:i/>
          <w:iCs/>
        </w:rPr>
        <w:t>Massabielle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Triq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il-Victoria Lines, </w:t>
      </w:r>
      <w:proofErr w:type="spellStart"/>
      <w:r w:rsidRPr="00E80ED1">
        <w:rPr>
          <w:rFonts w:ascii="Times New Roman" w:hAnsi="Times New Roman" w:cs="Times New Roman"/>
          <w:i/>
          <w:iCs/>
        </w:rPr>
        <w:t>Baħar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iċ-Ċagħaq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in-Naxxar, </w:t>
      </w:r>
      <w:proofErr w:type="spellStart"/>
      <w:r w:rsidRPr="00E80ED1">
        <w:rPr>
          <w:rFonts w:ascii="Times New Roman" w:hAnsi="Times New Roman" w:cs="Times New Roman"/>
          <w:i/>
          <w:iCs/>
        </w:rPr>
        <w:t>detentur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tal-karta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tal-identitá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numerata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0227379M, </w:t>
      </w:r>
      <w:proofErr w:type="spellStart"/>
      <w:r w:rsidRPr="00E80ED1">
        <w:rPr>
          <w:rFonts w:ascii="Times New Roman" w:hAnsi="Times New Roman" w:cs="Times New Roman"/>
          <w:i/>
          <w:iCs/>
        </w:rPr>
        <w:t>filwaqt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E80ED1">
        <w:rPr>
          <w:rFonts w:ascii="Times New Roman" w:hAnsi="Times New Roman" w:cs="Times New Roman"/>
          <w:i/>
          <w:iCs/>
        </w:rPr>
        <w:t>qiegħda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ssir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referenza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għax-xogħol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E80ED1">
        <w:rPr>
          <w:rFonts w:ascii="Times New Roman" w:hAnsi="Times New Roman" w:cs="Times New Roman"/>
          <w:i/>
          <w:iCs/>
        </w:rPr>
        <w:t>kostruzzjoni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taħt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inkarigu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tal-imsemmi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fi </w:t>
      </w:r>
      <w:proofErr w:type="spellStart"/>
      <w:r w:rsidRPr="00E80ED1">
        <w:rPr>
          <w:rFonts w:ascii="Times New Roman" w:hAnsi="Times New Roman" w:cs="Times New Roman"/>
          <w:i/>
          <w:iCs/>
        </w:rPr>
        <w:t>Trejqet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ir-Rabbat</w:t>
      </w:r>
      <w:proofErr w:type="spellEnd"/>
      <w:r w:rsidRPr="00E80ED1">
        <w:rPr>
          <w:rFonts w:ascii="Times New Roman" w:hAnsi="Times New Roman" w:cs="Times New Roman"/>
          <w:i/>
          <w:iCs/>
        </w:rPr>
        <w:t>/</w:t>
      </w:r>
      <w:proofErr w:type="spellStart"/>
      <w:r w:rsidRPr="00E80ED1">
        <w:rPr>
          <w:rFonts w:ascii="Times New Roman" w:hAnsi="Times New Roman" w:cs="Times New Roman"/>
          <w:i/>
          <w:iCs/>
        </w:rPr>
        <w:t>Triq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Ħal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Qormi</w:t>
      </w:r>
      <w:proofErr w:type="spellEnd"/>
      <w:r w:rsidRPr="00E80ED1">
        <w:rPr>
          <w:rFonts w:ascii="Times New Roman" w:hAnsi="Times New Roman" w:cs="Times New Roman"/>
          <w:i/>
          <w:iCs/>
        </w:rPr>
        <w:t>, il-</w:t>
      </w:r>
      <w:proofErr w:type="spellStart"/>
      <w:r w:rsidRPr="00E80ED1">
        <w:rPr>
          <w:rFonts w:ascii="Times New Roman" w:hAnsi="Times New Roman" w:cs="Times New Roman"/>
          <w:i/>
          <w:iCs/>
        </w:rPr>
        <w:t>Ħamrun</w:t>
      </w:r>
      <w:proofErr w:type="spellEnd"/>
      <w:r w:rsidRPr="00E80ED1">
        <w:rPr>
          <w:rFonts w:ascii="Times New Roman" w:hAnsi="Times New Roman" w:cs="Times New Roman"/>
          <w:i/>
          <w:iCs/>
        </w:rPr>
        <w:t>, l-</w:t>
      </w:r>
      <w:proofErr w:type="spellStart"/>
      <w:r w:rsidRPr="00E80ED1">
        <w:rPr>
          <w:rFonts w:ascii="Times New Roman" w:hAnsi="Times New Roman" w:cs="Times New Roman"/>
          <w:i/>
          <w:iCs/>
        </w:rPr>
        <w:t>Avviż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E80ED1">
        <w:rPr>
          <w:rFonts w:ascii="Times New Roman" w:hAnsi="Times New Roman" w:cs="Times New Roman"/>
          <w:i/>
          <w:iCs/>
        </w:rPr>
        <w:t>waqfien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tax-</w:t>
      </w:r>
      <w:proofErr w:type="spellStart"/>
      <w:r w:rsidRPr="00E80ED1">
        <w:rPr>
          <w:rFonts w:ascii="Times New Roman" w:hAnsi="Times New Roman" w:cs="Times New Roman"/>
          <w:i/>
          <w:iCs/>
        </w:rPr>
        <w:t>xogħolijiet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ikkomunikat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lill-istess</w:t>
      </w:r>
      <w:proofErr w:type="spellEnd"/>
      <w:r w:rsidRPr="00E80ED1">
        <w:rPr>
          <w:rFonts w:ascii="Times New Roman" w:hAnsi="Times New Roman" w:cs="Times New Roman"/>
          <w:i/>
          <w:iCs/>
        </w:rPr>
        <w:t>, u l-</w:t>
      </w:r>
      <w:proofErr w:type="spellStart"/>
      <w:r w:rsidRPr="00E80ED1">
        <w:rPr>
          <w:rFonts w:ascii="Times New Roman" w:hAnsi="Times New Roman" w:cs="Times New Roman"/>
          <w:i/>
          <w:iCs/>
        </w:rPr>
        <w:t>multa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fuq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mposta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bin-</w:t>
      </w:r>
      <w:proofErr w:type="spellStart"/>
      <w:r w:rsidRPr="00E80ED1">
        <w:rPr>
          <w:rFonts w:ascii="Times New Roman" w:hAnsi="Times New Roman" w:cs="Times New Roman"/>
          <w:i/>
          <w:iCs/>
        </w:rPr>
        <w:t>numru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tarreferenza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BCA/ENF06/0192/2024 – PA 7186/2023, </w:t>
      </w:r>
      <w:proofErr w:type="spellStart"/>
      <w:r w:rsidRPr="00E80ED1">
        <w:rPr>
          <w:rFonts w:ascii="Times New Roman" w:hAnsi="Times New Roman" w:cs="Times New Roman"/>
          <w:i/>
          <w:iCs/>
        </w:rPr>
        <w:t>sussegwentament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imħallsa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u dan </w:t>
      </w:r>
      <w:proofErr w:type="spellStart"/>
      <w:r w:rsidRPr="00E80ED1">
        <w:rPr>
          <w:rFonts w:ascii="Times New Roman" w:hAnsi="Times New Roman" w:cs="Times New Roman"/>
          <w:i/>
          <w:iCs/>
        </w:rPr>
        <w:t>hekk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kif muri </w:t>
      </w:r>
      <w:proofErr w:type="spellStart"/>
      <w:r w:rsidRPr="00E80ED1">
        <w:rPr>
          <w:rFonts w:ascii="Times New Roman" w:hAnsi="Times New Roman" w:cs="Times New Roman"/>
          <w:i/>
          <w:iCs/>
        </w:rPr>
        <w:t>fiddokumentazzjoni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hawn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annessa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E80ED1">
        <w:rPr>
          <w:rFonts w:ascii="Times New Roman" w:hAnsi="Times New Roman" w:cs="Times New Roman"/>
          <w:i/>
          <w:iCs/>
        </w:rPr>
        <w:t>mmarkata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bħala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‘Dok. BCC 1’. </w:t>
      </w:r>
    </w:p>
    <w:p w14:paraId="12679520" w14:textId="77777777" w:rsidR="00E80ED1" w:rsidRPr="00E80ED1" w:rsidRDefault="00E80ED1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14:paraId="1EFCE9BE" w14:textId="77777777" w:rsidR="00E80ED1" w:rsidRPr="00E80ED1" w:rsidRDefault="003600EF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proofErr w:type="spellStart"/>
      <w:r w:rsidRPr="00E80ED1">
        <w:rPr>
          <w:rFonts w:ascii="Times New Roman" w:hAnsi="Times New Roman" w:cs="Times New Roman"/>
          <w:i/>
          <w:iCs/>
        </w:rPr>
        <w:lastRenderedPageBreak/>
        <w:t>Permezz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tal-presenti</w:t>
      </w:r>
      <w:proofErr w:type="spellEnd"/>
      <w:r w:rsidRPr="00E80ED1">
        <w:rPr>
          <w:rFonts w:ascii="Times New Roman" w:hAnsi="Times New Roman" w:cs="Times New Roman"/>
          <w:i/>
          <w:iCs/>
        </w:rPr>
        <w:t>, il-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qiegħed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jinterpellakom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sabiex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fl-immedjat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intom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tieħdu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ħsieb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tikkonsidraw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E80ED1">
        <w:rPr>
          <w:rFonts w:ascii="Times New Roman" w:hAnsi="Times New Roman" w:cs="Times New Roman"/>
          <w:i/>
          <w:iCs/>
        </w:rPr>
        <w:t>ġdid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posizzjoni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tagħkom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rigwardanti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multa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mposta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kif </w:t>
      </w:r>
      <w:proofErr w:type="spellStart"/>
      <w:r w:rsidRPr="00E80ED1">
        <w:rPr>
          <w:rFonts w:ascii="Times New Roman" w:hAnsi="Times New Roman" w:cs="Times New Roman"/>
          <w:i/>
          <w:iCs/>
        </w:rPr>
        <w:t>surreferita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u dan in vista </w:t>
      </w:r>
      <w:proofErr w:type="spellStart"/>
      <w:r w:rsidRPr="00E80ED1">
        <w:rPr>
          <w:rFonts w:ascii="Times New Roman" w:hAnsi="Times New Roman" w:cs="Times New Roman"/>
          <w:i/>
          <w:iCs/>
        </w:rPr>
        <w:t>talfatt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l-</w:t>
      </w:r>
      <w:proofErr w:type="spellStart"/>
      <w:r w:rsidRPr="00E80ED1">
        <w:rPr>
          <w:rFonts w:ascii="Times New Roman" w:hAnsi="Times New Roman" w:cs="Times New Roman"/>
          <w:i/>
          <w:iCs/>
        </w:rPr>
        <w:t>mertu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fuq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xiex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din il-</w:t>
      </w:r>
      <w:proofErr w:type="spellStart"/>
      <w:r w:rsidRPr="00E80ED1">
        <w:rPr>
          <w:rFonts w:ascii="Times New Roman" w:hAnsi="Times New Roman" w:cs="Times New Roman"/>
          <w:i/>
          <w:iCs/>
        </w:rPr>
        <w:t>multa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ġiet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ibbażata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kien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wieħed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eżawriet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qabel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din il-</w:t>
      </w:r>
      <w:proofErr w:type="spellStart"/>
      <w:r w:rsidRPr="00E80ED1">
        <w:rPr>
          <w:rFonts w:ascii="Times New Roman" w:hAnsi="Times New Roman" w:cs="Times New Roman"/>
          <w:i/>
          <w:iCs/>
        </w:rPr>
        <w:t>multa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effettivament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ġiet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taħt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id-</w:t>
      </w:r>
      <w:proofErr w:type="spellStart"/>
      <w:r w:rsidRPr="00E80ED1">
        <w:rPr>
          <w:rFonts w:ascii="Times New Roman" w:hAnsi="Times New Roman" w:cs="Times New Roman"/>
          <w:i/>
          <w:iCs/>
        </w:rPr>
        <w:t>direzzjoni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tagħkom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maħruġa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. Di </w:t>
      </w:r>
      <w:proofErr w:type="spellStart"/>
      <w:r w:rsidRPr="00E80ED1">
        <w:rPr>
          <w:rFonts w:ascii="Times New Roman" w:hAnsi="Times New Roman" w:cs="Times New Roman"/>
          <w:i/>
          <w:iCs/>
        </w:rPr>
        <w:t>fatti</w:t>
      </w:r>
      <w:proofErr w:type="spellEnd"/>
      <w:r w:rsidRPr="00E80ED1">
        <w:rPr>
          <w:rFonts w:ascii="Times New Roman" w:hAnsi="Times New Roman" w:cs="Times New Roman"/>
          <w:i/>
          <w:iCs/>
        </w:rPr>
        <w:t>, il-</w:t>
      </w:r>
      <w:proofErr w:type="spellStart"/>
      <w:r w:rsidRPr="00E80ED1">
        <w:rPr>
          <w:rFonts w:ascii="Times New Roman" w:hAnsi="Times New Roman" w:cs="Times New Roman"/>
          <w:i/>
          <w:iCs/>
        </w:rPr>
        <w:t>ħtieġa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-Method Statement </w:t>
      </w:r>
      <w:proofErr w:type="spellStart"/>
      <w:r w:rsidRPr="00E80ED1">
        <w:rPr>
          <w:rFonts w:ascii="Times New Roman" w:hAnsi="Times New Roman" w:cs="Times New Roman"/>
          <w:i/>
          <w:iCs/>
        </w:rPr>
        <w:t>minnkom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rilevata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ġiet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sorvolata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bejn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partijiet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u dan </w:t>
      </w:r>
      <w:proofErr w:type="spellStart"/>
      <w:r w:rsidRPr="00E80ED1">
        <w:rPr>
          <w:rFonts w:ascii="Times New Roman" w:hAnsi="Times New Roman" w:cs="Times New Roman"/>
          <w:i/>
          <w:iCs/>
        </w:rPr>
        <w:t>preċedentament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għall-multa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maħruġa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tant li s-Sur Mallia </w:t>
      </w:r>
      <w:proofErr w:type="spellStart"/>
      <w:r w:rsidRPr="00E80ED1">
        <w:rPr>
          <w:rFonts w:ascii="Times New Roman" w:hAnsi="Times New Roman" w:cs="Times New Roman"/>
          <w:i/>
          <w:iCs/>
        </w:rPr>
        <w:t>ħa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konjizzjoni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tad-</w:t>
      </w:r>
      <w:proofErr w:type="spellStart"/>
      <w:r w:rsidRPr="00E80ED1">
        <w:rPr>
          <w:rFonts w:ascii="Times New Roman" w:hAnsi="Times New Roman" w:cs="Times New Roman"/>
          <w:i/>
          <w:iCs/>
        </w:rPr>
        <w:t>dokumentazzjoni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relattiva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kkomunikata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E80ED1">
        <w:rPr>
          <w:rFonts w:ascii="Times New Roman" w:hAnsi="Times New Roman" w:cs="Times New Roman"/>
          <w:i/>
          <w:iCs/>
        </w:rPr>
        <w:t>hawn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miġbura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annessa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E80ED1">
        <w:rPr>
          <w:rFonts w:ascii="Times New Roman" w:hAnsi="Times New Roman" w:cs="Times New Roman"/>
          <w:i/>
          <w:iCs/>
        </w:rPr>
        <w:t>mmarkata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bħala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‘Dok. BCC 2’ ). B’ </w:t>
      </w:r>
      <w:proofErr w:type="spellStart"/>
      <w:r w:rsidRPr="00E80ED1">
        <w:rPr>
          <w:rFonts w:ascii="Times New Roman" w:hAnsi="Times New Roman" w:cs="Times New Roman"/>
          <w:i/>
          <w:iCs/>
        </w:rPr>
        <w:t>liema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konjizzjoni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Awtoritá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ġiet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informata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E80ED1">
        <w:rPr>
          <w:rFonts w:ascii="Times New Roman" w:hAnsi="Times New Roman" w:cs="Times New Roman"/>
          <w:i/>
          <w:iCs/>
        </w:rPr>
        <w:t>partijiet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infushom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. </w:t>
      </w:r>
    </w:p>
    <w:p w14:paraId="7BD58EE8" w14:textId="77777777" w:rsidR="00E80ED1" w:rsidRPr="00E80ED1" w:rsidRDefault="00E80ED1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14:paraId="6839A29F" w14:textId="77777777" w:rsidR="00E80ED1" w:rsidRPr="00E80ED1" w:rsidRDefault="003600EF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proofErr w:type="spellStart"/>
      <w:r w:rsidRPr="00E80ED1">
        <w:rPr>
          <w:rFonts w:ascii="Times New Roman" w:hAnsi="Times New Roman" w:cs="Times New Roman"/>
          <w:i/>
          <w:iCs/>
        </w:rPr>
        <w:t>Huwa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għalhekk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umilment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jikkontendi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dak li </w:t>
      </w:r>
      <w:proofErr w:type="spellStart"/>
      <w:r w:rsidRPr="00E80ED1">
        <w:rPr>
          <w:rFonts w:ascii="Times New Roman" w:hAnsi="Times New Roman" w:cs="Times New Roman"/>
          <w:i/>
          <w:iCs/>
        </w:rPr>
        <w:t>minnu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ġie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effettivament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imħallas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ma </w:t>
      </w:r>
      <w:proofErr w:type="spellStart"/>
      <w:r w:rsidRPr="00E80ED1">
        <w:rPr>
          <w:rFonts w:ascii="Times New Roman" w:hAnsi="Times New Roman" w:cs="Times New Roman"/>
          <w:i/>
          <w:iCs/>
        </w:rPr>
        <w:t>kellu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qatt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jingħata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lill-Awtoritá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konċernanti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sabiex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għalhekk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ai termini </w:t>
      </w:r>
      <w:proofErr w:type="spellStart"/>
      <w:r w:rsidRPr="00E80ED1">
        <w:rPr>
          <w:rFonts w:ascii="Times New Roman" w:hAnsi="Times New Roman" w:cs="Times New Roman"/>
          <w:i/>
          <w:iCs/>
        </w:rPr>
        <w:t>tal-Artikolu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1147 (1) </w:t>
      </w:r>
      <w:proofErr w:type="spellStart"/>
      <w:r w:rsidRPr="00E80ED1">
        <w:rPr>
          <w:rFonts w:ascii="Times New Roman" w:hAnsi="Times New Roman" w:cs="Times New Roman"/>
          <w:i/>
          <w:iCs/>
        </w:rPr>
        <w:t>tal-Kapitolu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16 </w:t>
      </w:r>
      <w:proofErr w:type="spellStart"/>
      <w:r w:rsidRPr="00E80ED1">
        <w:rPr>
          <w:rFonts w:ascii="Times New Roman" w:hAnsi="Times New Roman" w:cs="Times New Roman"/>
          <w:i/>
          <w:iCs/>
        </w:rPr>
        <w:t>talLiġijiet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ta’ Malta </w:t>
      </w:r>
      <w:proofErr w:type="spellStart"/>
      <w:r w:rsidRPr="00E80ED1">
        <w:rPr>
          <w:rFonts w:ascii="Times New Roman" w:hAnsi="Times New Roman" w:cs="Times New Roman"/>
          <w:i/>
          <w:iCs/>
        </w:rPr>
        <w:t>qiegħed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jitlob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istess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ħlas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lura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anke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jekk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ħlas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sar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għaliex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kien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kostrett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jagħmel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E80ED1">
        <w:rPr>
          <w:rFonts w:ascii="Times New Roman" w:hAnsi="Times New Roman" w:cs="Times New Roman"/>
          <w:i/>
          <w:iCs/>
        </w:rPr>
        <w:t>sforz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in-natura tax-</w:t>
      </w:r>
      <w:proofErr w:type="spellStart"/>
      <w:r w:rsidRPr="00E80ED1">
        <w:rPr>
          <w:rFonts w:ascii="Times New Roman" w:hAnsi="Times New Roman" w:cs="Times New Roman"/>
          <w:i/>
          <w:iCs/>
        </w:rPr>
        <w:t>xogħolijiet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. </w:t>
      </w:r>
    </w:p>
    <w:p w14:paraId="2AEA7A81" w14:textId="77777777" w:rsidR="00E80ED1" w:rsidRPr="00E80ED1" w:rsidRDefault="00E80ED1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14:paraId="2BF403EC" w14:textId="0620946B" w:rsidR="003600EF" w:rsidRPr="00E80ED1" w:rsidRDefault="003600EF" w:rsidP="00E80ED1">
      <w:pPr>
        <w:spacing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t xml:space="preserve">Dal resto, u </w:t>
      </w:r>
      <w:proofErr w:type="spellStart"/>
      <w:r w:rsidRPr="00E80ED1">
        <w:rPr>
          <w:rFonts w:ascii="Times New Roman" w:hAnsi="Times New Roman" w:cs="Times New Roman"/>
          <w:i/>
          <w:iCs/>
        </w:rPr>
        <w:t>tenut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E80ED1">
        <w:rPr>
          <w:rFonts w:ascii="Times New Roman" w:hAnsi="Times New Roman" w:cs="Times New Roman"/>
          <w:i/>
          <w:iCs/>
        </w:rPr>
        <w:t>fiċ-ċirkostanzi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E80ED1">
        <w:rPr>
          <w:rFonts w:ascii="Times New Roman" w:hAnsi="Times New Roman" w:cs="Times New Roman"/>
          <w:i/>
          <w:iCs/>
        </w:rPr>
        <w:t>hemm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ebda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obbligazzjoni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naturali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naxxenti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bejn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l-</w:t>
      </w:r>
      <w:proofErr w:type="spellStart"/>
      <w:r w:rsidRPr="00E80ED1">
        <w:rPr>
          <w:rFonts w:ascii="Times New Roman" w:hAnsi="Times New Roman" w:cs="Times New Roman"/>
          <w:i/>
          <w:iCs/>
        </w:rPr>
        <w:t>Awtoritá</w:t>
      </w:r>
      <w:proofErr w:type="spellEnd"/>
      <w:r w:rsidRPr="00E80ED1">
        <w:rPr>
          <w:rFonts w:ascii="Times New Roman" w:hAnsi="Times New Roman" w:cs="Times New Roman"/>
          <w:i/>
          <w:iCs/>
        </w:rPr>
        <w:t>, fin-</w:t>
      </w:r>
      <w:proofErr w:type="spellStart"/>
      <w:r w:rsidRPr="00E80ED1">
        <w:rPr>
          <w:rFonts w:ascii="Times New Roman" w:hAnsi="Times New Roman" w:cs="Times New Roman"/>
          <w:i/>
          <w:iCs/>
        </w:rPr>
        <w:t>nuqqas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E80ED1">
        <w:rPr>
          <w:rFonts w:ascii="Times New Roman" w:hAnsi="Times New Roman" w:cs="Times New Roman"/>
          <w:i/>
          <w:iCs/>
        </w:rPr>
        <w:t>ħlas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lura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kif </w:t>
      </w:r>
      <w:proofErr w:type="spellStart"/>
      <w:r w:rsidRPr="00E80ED1">
        <w:rPr>
          <w:rFonts w:ascii="Times New Roman" w:hAnsi="Times New Roman" w:cs="Times New Roman"/>
          <w:i/>
          <w:iCs/>
        </w:rPr>
        <w:t>hawn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fuq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spjegat</w:t>
      </w:r>
      <w:proofErr w:type="spellEnd"/>
      <w:r w:rsidRPr="00E80ED1">
        <w:rPr>
          <w:rFonts w:ascii="Times New Roman" w:hAnsi="Times New Roman" w:cs="Times New Roman"/>
          <w:i/>
          <w:iCs/>
        </w:rPr>
        <w:t>, il-</w:t>
      </w:r>
      <w:proofErr w:type="spellStart"/>
      <w:r w:rsidRPr="00E80ED1">
        <w:rPr>
          <w:rFonts w:ascii="Times New Roman" w:hAnsi="Times New Roman" w:cs="Times New Roman"/>
          <w:i/>
          <w:iCs/>
        </w:rPr>
        <w:t>mittenti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qiegħed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minn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issa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jirriserva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għalih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kull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spettanti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u dan </w:t>
      </w:r>
      <w:proofErr w:type="spellStart"/>
      <w:r w:rsidRPr="00E80ED1">
        <w:rPr>
          <w:rFonts w:ascii="Times New Roman" w:hAnsi="Times New Roman" w:cs="Times New Roman"/>
          <w:i/>
          <w:iCs/>
        </w:rPr>
        <w:t>skont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ai termini </w:t>
      </w:r>
      <w:proofErr w:type="spellStart"/>
      <w:r w:rsidRPr="00E80ED1">
        <w:rPr>
          <w:rFonts w:ascii="Times New Roman" w:hAnsi="Times New Roman" w:cs="Times New Roman"/>
          <w:i/>
          <w:iCs/>
        </w:rPr>
        <w:t>tal-Liġi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80ED1">
        <w:rPr>
          <w:rFonts w:ascii="Times New Roman" w:hAnsi="Times New Roman" w:cs="Times New Roman"/>
          <w:i/>
          <w:iCs/>
        </w:rPr>
        <w:t>inkluż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E80ED1">
        <w:rPr>
          <w:rFonts w:ascii="Times New Roman" w:hAnsi="Times New Roman" w:cs="Times New Roman"/>
          <w:i/>
          <w:iCs/>
        </w:rPr>
        <w:t>tenur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tal-Artikolu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1147 (2) </w:t>
      </w:r>
      <w:proofErr w:type="spellStart"/>
      <w:r w:rsidRPr="00E80ED1">
        <w:rPr>
          <w:rFonts w:ascii="Times New Roman" w:hAnsi="Times New Roman" w:cs="Times New Roman"/>
          <w:i/>
          <w:iCs/>
        </w:rPr>
        <w:t>tal-Kapitolu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16 </w:t>
      </w:r>
      <w:proofErr w:type="spellStart"/>
      <w:r w:rsidRPr="00E80ED1">
        <w:rPr>
          <w:rFonts w:ascii="Times New Roman" w:hAnsi="Times New Roman" w:cs="Times New Roman"/>
          <w:i/>
          <w:iCs/>
        </w:rPr>
        <w:t>tal-Liġijiet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ta’ Malta.</w:t>
      </w:r>
    </w:p>
    <w:p w14:paraId="24765F41" w14:textId="77777777" w:rsidR="00E80ED1" w:rsidRPr="00E80ED1" w:rsidRDefault="00E80ED1" w:rsidP="00E80ED1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3019051C" w14:textId="14DE5FA6" w:rsidR="00E80ED1" w:rsidRDefault="00E80ED1" w:rsidP="00E80E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 r-</w:t>
      </w:r>
      <w:proofErr w:type="spellStart"/>
      <w:r>
        <w:rPr>
          <w:rFonts w:ascii="Times New Roman" w:hAnsi="Times New Roman" w:cs="Times New Roman"/>
        </w:rPr>
        <w:t>risposta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tal-Awtorita</w:t>
      </w:r>
      <w:proofErr w:type="spellEnd"/>
      <w:r>
        <w:rPr>
          <w:rFonts w:ascii="Times New Roman" w:hAnsi="Times New Roman" w:cs="Times New Roman"/>
        </w:rPr>
        <w:t xml:space="preserve">’ li </w:t>
      </w:r>
      <w:proofErr w:type="spellStart"/>
      <w:r>
        <w:rPr>
          <w:rFonts w:ascii="Times New Roman" w:hAnsi="Times New Roman" w:cs="Times New Roman"/>
        </w:rPr>
        <w:t>permezz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tagħha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wieġbet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eċċepiet</w:t>
      </w:r>
      <w:proofErr w:type="spellEnd"/>
      <w:r>
        <w:rPr>
          <w:rFonts w:ascii="Times New Roman" w:hAnsi="Times New Roman" w:cs="Times New Roman"/>
        </w:rPr>
        <w:t xml:space="preserve"> is-</w:t>
      </w:r>
      <w:proofErr w:type="spellStart"/>
      <w:r>
        <w:rPr>
          <w:rFonts w:ascii="Times New Roman" w:hAnsi="Times New Roman" w:cs="Times New Roman"/>
        </w:rPr>
        <w:t>segwenti</w:t>
      </w:r>
      <w:proofErr w:type="spellEnd"/>
      <w:r>
        <w:rPr>
          <w:rFonts w:ascii="Times New Roman" w:hAnsi="Times New Roman" w:cs="Times New Roman"/>
        </w:rPr>
        <w:t>:</w:t>
      </w:r>
    </w:p>
    <w:p w14:paraId="7ABDCF91" w14:textId="77777777" w:rsidR="00E80ED1" w:rsidRDefault="00E80ED1" w:rsidP="00E80ED1">
      <w:pPr>
        <w:spacing w:line="360" w:lineRule="auto"/>
        <w:jc w:val="both"/>
        <w:rPr>
          <w:rFonts w:ascii="Times New Roman" w:hAnsi="Times New Roman" w:cs="Times New Roman"/>
        </w:rPr>
      </w:pPr>
    </w:p>
    <w:p w14:paraId="6F392402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E80ED1">
        <w:rPr>
          <w:rFonts w:ascii="Times New Roman" w:hAnsi="Times New Roman" w:cs="Times New Roman"/>
          <w:i/>
          <w:iCs/>
        </w:rPr>
        <w:t>Illi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Awtorità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appellata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qegħda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umilment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tissottometti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E80ED1">
        <w:rPr>
          <w:rFonts w:ascii="Times New Roman" w:hAnsi="Times New Roman" w:cs="Times New Roman"/>
          <w:i/>
          <w:iCs/>
        </w:rPr>
        <w:t>kwalunkwe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deċiżjoni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meħuda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kienet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E80ED1">
        <w:rPr>
          <w:rFonts w:ascii="Times New Roman" w:hAnsi="Times New Roman" w:cs="Times New Roman"/>
          <w:i/>
          <w:iCs/>
        </w:rPr>
        <w:t>konformita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’ ma dak </w:t>
      </w:r>
      <w:proofErr w:type="spellStart"/>
      <w:r w:rsidRPr="00E80ED1">
        <w:rPr>
          <w:rFonts w:ascii="Times New Roman" w:hAnsi="Times New Roman" w:cs="Times New Roman"/>
          <w:i/>
          <w:iCs/>
        </w:rPr>
        <w:t>rikjest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mil-</w:t>
      </w:r>
      <w:proofErr w:type="spellStart"/>
      <w:r w:rsidRPr="00E80ED1">
        <w:rPr>
          <w:rFonts w:ascii="Times New Roman" w:hAnsi="Times New Roman" w:cs="Times New Roman"/>
          <w:i/>
          <w:iCs/>
        </w:rPr>
        <w:t>liġi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, u </w:t>
      </w:r>
      <w:proofErr w:type="spellStart"/>
      <w:r w:rsidRPr="00E80ED1">
        <w:rPr>
          <w:rFonts w:ascii="Times New Roman" w:hAnsi="Times New Roman" w:cs="Times New Roman"/>
          <w:i/>
          <w:iCs/>
        </w:rPr>
        <w:t>kwindi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korretta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f’kull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aspett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; </w:t>
      </w:r>
    </w:p>
    <w:p w14:paraId="460F2F9B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</w:p>
    <w:p w14:paraId="030B5D03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t xml:space="preserve">2. </w:t>
      </w:r>
      <w:proofErr w:type="spellStart"/>
      <w:r w:rsidRPr="00E80ED1">
        <w:rPr>
          <w:rFonts w:ascii="Times New Roman" w:hAnsi="Times New Roman" w:cs="Times New Roman"/>
          <w:i/>
          <w:iCs/>
        </w:rPr>
        <w:t>Illi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jidher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bl-</w:t>
      </w:r>
      <w:proofErr w:type="spellStart"/>
      <w:r w:rsidRPr="00E80ED1">
        <w:rPr>
          <w:rFonts w:ascii="Times New Roman" w:hAnsi="Times New Roman" w:cs="Times New Roman"/>
          <w:i/>
          <w:iCs/>
        </w:rPr>
        <w:t>aktar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mod car li l-</w:t>
      </w:r>
      <w:proofErr w:type="spellStart"/>
      <w:r w:rsidRPr="00E80ED1">
        <w:rPr>
          <w:rFonts w:ascii="Times New Roman" w:hAnsi="Times New Roman" w:cs="Times New Roman"/>
          <w:i/>
          <w:iCs/>
        </w:rPr>
        <w:t>appellanti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E80ED1">
        <w:rPr>
          <w:rFonts w:ascii="Times New Roman" w:hAnsi="Times New Roman" w:cs="Times New Roman"/>
          <w:i/>
          <w:iCs/>
        </w:rPr>
        <w:t>intavolax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dak </w:t>
      </w:r>
      <w:proofErr w:type="spellStart"/>
      <w:r w:rsidRPr="00E80ED1">
        <w:rPr>
          <w:rFonts w:ascii="Times New Roman" w:hAnsi="Times New Roman" w:cs="Times New Roman"/>
          <w:i/>
          <w:iCs/>
        </w:rPr>
        <w:t>rikjest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milAwtorita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’ u </w:t>
      </w:r>
      <w:proofErr w:type="spellStart"/>
      <w:r w:rsidRPr="00E80ED1">
        <w:rPr>
          <w:rFonts w:ascii="Times New Roman" w:hAnsi="Times New Roman" w:cs="Times New Roman"/>
          <w:i/>
          <w:iCs/>
        </w:rPr>
        <w:t>allura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E80ED1">
        <w:rPr>
          <w:rFonts w:ascii="Times New Roman" w:hAnsi="Times New Roman" w:cs="Times New Roman"/>
          <w:i/>
          <w:iCs/>
        </w:rPr>
        <w:t>ġietx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re-</w:t>
      </w:r>
      <w:proofErr w:type="spellStart"/>
      <w:r w:rsidRPr="00E80ED1">
        <w:rPr>
          <w:rFonts w:ascii="Times New Roman" w:hAnsi="Times New Roman" w:cs="Times New Roman"/>
          <w:i/>
          <w:iCs/>
        </w:rPr>
        <w:t>attivata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il-clearance, </w:t>
      </w:r>
      <w:proofErr w:type="spellStart"/>
      <w:r w:rsidRPr="00E80ED1">
        <w:rPr>
          <w:rFonts w:ascii="Times New Roman" w:hAnsi="Times New Roman" w:cs="Times New Roman"/>
          <w:i/>
          <w:iCs/>
        </w:rPr>
        <w:t>kwindi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E80ED1">
        <w:rPr>
          <w:rFonts w:ascii="Times New Roman" w:hAnsi="Times New Roman" w:cs="Times New Roman"/>
          <w:i/>
          <w:iCs/>
        </w:rPr>
        <w:t>setgha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jsir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ebda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żvilupp</w:t>
      </w:r>
      <w:proofErr w:type="spellEnd"/>
      <w:r w:rsidRPr="00E80ED1">
        <w:rPr>
          <w:rFonts w:ascii="Times New Roman" w:hAnsi="Times New Roman" w:cs="Times New Roman"/>
          <w:i/>
          <w:iCs/>
        </w:rPr>
        <w:t>(</w:t>
      </w:r>
      <w:proofErr w:type="spellStart"/>
      <w:r w:rsidRPr="00E80ED1">
        <w:rPr>
          <w:rFonts w:ascii="Times New Roman" w:hAnsi="Times New Roman" w:cs="Times New Roman"/>
          <w:i/>
          <w:iCs/>
        </w:rPr>
        <w:t>demolizzjoni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); </w:t>
      </w:r>
    </w:p>
    <w:p w14:paraId="0E786FF7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</w:p>
    <w:p w14:paraId="73B0F1DB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t xml:space="preserve">3. </w:t>
      </w:r>
      <w:proofErr w:type="spellStart"/>
      <w:r w:rsidRPr="00E80ED1">
        <w:rPr>
          <w:rFonts w:ascii="Times New Roman" w:hAnsi="Times New Roman" w:cs="Times New Roman"/>
          <w:i/>
          <w:iCs/>
        </w:rPr>
        <w:t>Illi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qiegħed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jkun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anness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E80ED1">
        <w:rPr>
          <w:rFonts w:ascii="Times New Roman" w:hAnsi="Times New Roman" w:cs="Times New Roman"/>
          <w:i/>
          <w:iCs/>
        </w:rPr>
        <w:t>mmarkat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mar-</w:t>
      </w:r>
      <w:proofErr w:type="spellStart"/>
      <w:r w:rsidRPr="00E80ED1">
        <w:rPr>
          <w:rFonts w:ascii="Times New Roman" w:hAnsi="Times New Roman" w:cs="Times New Roman"/>
          <w:i/>
          <w:iCs/>
        </w:rPr>
        <w:t>risposta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odjerna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“Trial of Event” </w:t>
      </w:r>
      <w:proofErr w:type="spellStart"/>
      <w:r w:rsidRPr="00E80ED1">
        <w:rPr>
          <w:rFonts w:ascii="Times New Roman" w:hAnsi="Times New Roman" w:cs="Times New Roman"/>
          <w:i/>
          <w:iCs/>
        </w:rPr>
        <w:t>bħala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Dok A, u r-</w:t>
      </w:r>
      <w:proofErr w:type="spellStart"/>
      <w:r w:rsidRPr="00E80ED1">
        <w:rPr>
          <w:rFonts w:ascii="Times New Roman" w:hAnsi="Times New Roman" w:cs="Times New Roman"/>
          <w:i/>
          <w:iCs/>
        </w:rPr>
        <w:t>ritratti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annessi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E80ED1">
        <w:rPr>
          <w:rFonts w:ascii="Times New Roman" w:hAnsi="Times New Roman" w:cs="Times New Roman"/>
          <w:i/>
          <w:iCs/>
        </w:rPr>
        <w:t>markati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bħala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Dok B; </w:t>
      </w:r>
    </w:p>
    <w:p w14:paraId="0D228270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</w:p>
    <w:p w14:paraId="1D3A9B52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lastRenderedPageBreak/>
        <w:t xml:space="preserve">4. </w:t>
      </w:r>
      <w:proofErr w:type="spellStart"/>
      <w:r w:rsidRPr="00E80ED1">
        <w:rPr>
          <w:rFonts w:ascii="Times New Roman" w:hAnsi="Times New Roman" w:cs="Times New Roman"/>
          <w:i/>
          <w:iCs/>
        </w:rPr>
        <w:t>Għaldaqstant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fuq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dak </w:t>
      </w:r>
      <w:proofErr w:type="spellStart"/>
      <w:r w:rsidRPr="00E80ED1">
        <w:rPr>
          <w:rFonts w:ascii="Times New Roman" w:hAnsi="Times New Roman" w:cs="Times New Roman"/>
          <w:i/>
          <w:iCs/>
        </w:rPr>
        <w:t>suindikat</w:t>
      </w:r>
      <w:proofErr w:type="spellEnd"/>
      <w:r w:rsidRPr="00E80ED1">
        <w:rPr>
          <w:rFonts w:ascii="Times New Roman" w:hAnsi="Times New Roman" w:cs="Times New Roman"/>
          <w:i/>
          <w:iCs/>
        </w:rPr>
        <w:t>, l-</w:t>
      </w:r>
      <w:proofErr w:type="spellStart"/>
      <w:r w:rsidRPr="00E80ED1">
        <w:rPr>
          <w:rFonts w:ascii="Times New Roman" w:hAnsi="Times New Roman" w:cs="Times New Roman"/>
          <w:i/>
          <w:iCs/>
        </w:rPr>
        <w:t>Awtorita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’ </w:t>
      </w:r>
      <w:proofErr w:type="spellStart"/>
      <w:r w:rsidRPr="00E80ED1">
        <w:rPr>
          <w:rFonts w:ascii="Times New Roman" w:hAnsi="Times New Roman" w:cs="Times New Roman"/>
          <w:i/>
          <w:iCs/>
        </w:rPr>
        <w:t>appellata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qiegħda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umilment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titlob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lil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dan l-</w:t>
      </w:r>
      <w:proofErr w:type="spellStart"/>
      <w:r w:rsidRPr="00E80ED1">
        <w:rPr>
          <w:rFonts w:ascii="Times New Roman" w:hAnsi="Times New Roman" w:cs="Times New Roman"/>
          <w:i/>
          <w:iCs/>
        </w:rPr>
        <w:t>Onor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. Tribunal </w:t>
      </w:r>
      <w:proofErr w:type="spellStart"/>
      <w:r w:rsidRPr="00E80ED1">
        <w:rPr>
          <w:rFonts w:ascii="Times New Roman" w:hAnsi="Times New Roman" w:cs="Times New Roman"/>
          <w:i/>
          <w:iCs/>
        </w:rPr>
        <w:t>biex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tiċħad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E80ED1">
        <w:rPr>
          <w:rFonts w:ascii="Times New Roman" w:hAnsi="Times New Roman" w:cs="Times New Roman"/>
          <w:i/>
          <w:iCs/>
        </w:rPr>
        <w:t>appell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odjern</w:t>
      </w:r>
      <w:proofErr w:type="spellEnd"/>
      <w:r w:rsidRPr="00E80ED1">
        <w:rPr>
          <w:rFonts w:ascii="Times New Roman" w:hAnsi="Times New Roman" w:cs="Times New Roman"/>
          <w:i/>
          <w:iCs/>
        </w:rPr>
        <w:t>;</w:t>
      </w:r>
    </w:p>
    <w:p w14:paraId="06F789B0" w14:textId="77777777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</w:p>
    <w:p w14:paraId="1048623B" w14:textId="6C655840" w:rsidR="00E80ED1" w:rsidRDefault="00E80ED1" w:rsidP="00E80ED1">
      <w:pPr>
        <w:spacing w:line="360" w:lineRule="auto"/>
        <w:ind w:left="993"/>
        <w:jc w:val="both"/>
        <w:rPr>
          <w:rFonts w:ascii="Times New Roman" w:hAnsi="Times New Roman" w:cs="Times New Roman"/>
          <w:i/>
          <w:iCs/>
        </w:rPr>
      </w:pPr>
      <w:r w:rsidRPr="00E80ED1">
        <w:rPr>
          <w:rFonts w:ascii="Times New Roman" w:hAnsi="Times New Roman" w:cs="Times New Roman"/>
          <w:i/>
          <w:iCs/>
        </w:rPr>
        <w:t xml:space="preserve"> 5. </w:t>
      </w:r>
      <w:proofErr w:type="spellStart"/>
      <w:r w:rsidRPr="00E80ED1">
        <w:rPr>
          <w:rFonts w:ascii="Times New Roman" w:hAnsi="Times New Roman" w:cs="Times New Roman"/>
          <w:i/>
          <w:iCs/>
        </w:rPr>
        <w:t>Salv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eċċezzjonijiet</w:t>
      </w:r>
      <w:proofErr w:type="spellEnd"/>
      <w:r w:rsidRPr="00E80E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0ED1">
        <w:rPr>
          <w:rFonts w:ascii="Times New Roman" w:hAnsi="Times New Roman" w:cs="Times New Roman"/>
          <w:i/>
          <w:iCs/>
        </w:rPr>
        <w:t>ulterjuri</w:t>
      </w:r>
      <w:proofErr w:type="spellEnd"/>
      <w:r w:rsidRPr="00E80ED1">
        <w:rPr>
          <w:rFonts w:ascii="Times New Roman" w:hAnsi="Times New Roman" w:cs="Times New Roman"/>
          <w:i/>
          <w:iCs/>
        </w:rPr>
        <w:t>.</w:t>
      </w:r>
    </w:p>
    <w:p w14:paraId="17A15CC6" w14:textId="77777777" w:rsidR="00E80ED1" w:rsidRDefault="00E80ED1" w:rsidP="00E80ED1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00A0A8E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l-atti u d-dokumenti kollha.</w:t>
      </w:r>
    </w:p>
    <w:p w14:paraId="1C438709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65A02681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l-verbali tas-seduti kollha li seħħew quddiem it-Tribunal.</w:t>
      </w:r>
    </w:p>
    <w:p w14:paraId="4BF22038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22CAD9C4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 xml:space="preserve">Ra d-deposizzjonijiet tax-xhieda li tressqu quddiem it-Tribunal. </w:t>
      </w:r>
    </w:p>
    <w:p w14:paraId="5B10EA60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32FC4B3A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li l-partijiet iddikjaraw l-istadju tal-provi tagħhom magħluq.</w:t>
      </w:r>
    </w:p>
    <w:p w14:paraId="13DECE8F" w14:textId="77777777" w:rsidR="00E80ED1" w:rsidRPr="00A9034B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65A6F94C" w14:textId="77777777" w:rsidR="00E80ED1" w:rsidRDefault="00E80ED1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Semgħa it-trattazzjonijiet finali tal-partijiet.</w:t>
      </w:r>
    </w:p>
    <w:p w14:paraId="64D25398" w14:textId="77777777" w:rsidR="000E5A53" w:rsidRDefault="000E5A53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23AEBB4E" w14:textId="21BF394D" w:rsidR="000E5A53" w:rsidRPr="00A9034B" w:rsidRDefault="000E5A53" w:rsidP="00E80ED1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Ra li l-partijiet qablu, permezz ta’ verbal magħmul fis-seduta ta’ nhar l-24 ta’ April, 2025, li in vista’ taċ-ċirkostanzi, it-terminu statutorju sabiex it-Tribunal jagħti d-deċiżjoni tiegħu jista’ jinqabeż. </w:t>
      </w:r>
    </w:p>
    <w:p w14:paraId="51B6BF09" w14:textId="77777777" w:rsidR="00E80ED1" w:rsidRPr="00A9034B" w:rsidRDefault="00E80ED1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6ACBA1B8" w14:textId="77777777" w:rsidR="00E80ED1" w:rsidRPr="00A9034B" w:rsidRDefault="00E80ED1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 w:rsidRPr="00A9034B">
        <w:rPr>
          <w:rFonts w:ascii="Times New Roman" w:hAnsi="Times New Roman" w:cs="Times New Roman"/>
          <w:lang w:val="mt-MT"/>
        </w:rPr>
        <w:t xml:space="preserve">Ra li l-kawża tħalliet għal-llum għas-sentenza. </w:t>
      </w:r>
    </w:p>
    <w:p w14:paraId="21080DCD" w14:textId="77777777" w:rsidR="00E80ED1" w:rsidRPr="00A9034B" w:rsidRDefault="00E80ED1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5275EAFA" w14:textId="577B855E" w:rsidR="00FE0634" w:rsidRDefault="00FE0634" w:rsidP="00E80ED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Ikkunsidra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:</w:t>
      </w:r>
    </w:p>
    <w:p w14:paraId="0F3D601D" w14:textId="77777777" w:rsidR="00FE0634" w:rsidRDefault="00FE0634" w:rsidP="00E80ED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623ADE" w14:textId="20164908" w:rsidR="00FE0634" w:rsidRDefault="00FE0634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L-appell odjern jittratta xogħlijiet li seħħew mingħajr ma ġew sottomessi d-dokumentazzjoni kollha rikjesti u mingħajr ma kien hemm l-approvazzjoni tal-Awtorita’ intimata sabiex isiru x-xogħlijiet. In segwitu ta’ dan l-Awtorita’ intimata imponiet penali amministrattiva fl-ammont ta’ elf euro (€1,000) u kif ukoll waqfet ix-xogħlijiet in kwistjoni. </w:t>
      </w:r>
    </w:p>
    <w:p w14:paraId="7FBA495F" w14:textId="77777777" w:rsidR="00FE0634" w:rsidRDefault="00FE0634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46A1C0B7" w14:textId="11FC8C0E" w:rsidR="00FE0634" w:rsidRDefault="00FE0634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L-Appellant jgħid li l-mertu tal-penali amministrattiva imposta kien eżawrit stante li d-dikjarazzjoni tal-metodu kienet diġa ġiet mibgħuta li ċertu terz bil-kunjom Mallia. In sostenn ta’ dan, l-appellant preżenta dikjarazzjoni tal-metodu. </w:t>
      </w:r>
    </w:p>
    <w:p w14:paraId="7110C951" w14:textId="77777777" w:rsidR="00FE0634" w:rsidRDefault="00FE0634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4E061183" w14:textId="0EA2CB7E" w:rsidR="00FE0634" w:rsidRDefault="00FE0634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L-Awtorita’ ħarket lil Alexei Debono sabiex jixhed f’dawn il-proċeduri</w:t>
      </w:r>
      <w:r w:rsidR="000E5A53">
        <w:rPr>
          <w:rFonts w:ascii="Times New Roman" w:hAnsi="Times New Roman" w:cs="Times New Roman"/>
          <w:lang w:val="mt-MT"/>
        </w:rPr>
        <w:t xml:space="preserve"> u kif ukoll ġiet preżentata nota bis-sekwenza tal-avvenimenti kif seħħew</w:t>
      </w:r>
      <w:r>
        <w:rPr>
          <w:rFonts w:ascii="Times New Roman" w:hAnsi="Times New Roman" w:cs="Times New Roman"/>
          <w:lang w:val="mt-MT"/>
        </w:rPr>
        <w:t xml:space="preserve">. </w:t>
      </w:r>
      <w:r w:rsidR="000E5A53">
        <w:rPr>
          <w:rFonts w:ascii="Times New Roman" w:hAnsi="Times New Roman" w:cs="Times New Roman"/>
          <w:lang w:val="mt-MT"/>
        </w:rPr>
        <w:t xml:space="preserve">Minn din is-sekwenza jirriżulta li </w:t>
      </w:r>
      <w:r w:rsidR="000E5A53">
        <w:rPr>
          <w:rFonts w:ascii="Times New Roman" w:hAnsi="Times New Roman" w:cs="Times New Roman"/>
          <w:lang w:val="mt-MT"/>
        </w:rPr>
        <w:lastRenderedPageBreak/>
        <w:t>nhar l-24 ta’ Settembru, 2024 inħarġet ordni sabiex jitwaqqfu x-xogħlijiet b’penali amministrattiva ta’ elf ewro (€1,000). Din il-penali tħallset l-għada u nhar is-26 ta’ Settembru, 2024 ingħatat l-awtorizzazzjoni sabiex ikunu jista’ jsir xogħol ta’ demolizzjoni. Minn din is-sekwenza jirriżulta ukoll li nhar is-26 ta’ Settembru ukoll, ftit aktar minn sagħtejn wara li kienet inħarġet l-awtorizzazzjoni meħtieġa, l-Awtorita’ reġgħet ħarġet avviż ta’ twaqqif tax-xogħlijiet in vista’ li kien hemm ‘</w:t>
      </w:r>
      <w:r w:rsidR="000E5A53">
        <w:rPr>
          <w:rFonts w:ascii="Times New Roman" w:hAnsi="Times New Roman" w:cs="Times New Roman"/>
          <w:i/>
          <w:iCs/>
          <w:lang w:val="mt-MT"/>
        </w:rPr>
        <w:t xml:space="preserve">condition reports’ </w:t>
      </w:r>
      <w:r w:rsidR="000E5A53">
        <w:rPr>
          <w:rFonts w:ascii="Times New Roman" w:hAnsi="Times New Roman" w:cs="Times New Roman"/>
          <w:lang w:val="mt-MT"/>
        </w:rPr>
        <w:t xml:space="preserve">li ma kienux intbagħtu b’posta reġistrata. Alexei Debono ikkonferma li </w:t>
      </w:r>
      <w:r w:rsidR="005F1B35">
        <w:rPr>
          <w:rFonts w:ascii="Times New Roman" w:hAnsi="Times New Roman" w:cs="Times New Roman"/>
          <w:lang w:val="mt-MT"/>
        </w:rPr>
        <w:t>matul iż-żmien li dan l-a</w:t>
      </w:r>
      <w:r w:rsidR="005D3E59">
        <w:rPr>
          <w:rFonts w:ascii="Times New Roman" w:hAnsi="Times New Roman" w:cs="Times New Roman"/>
          <w:lang w:val="mt-MT"/>
        </w:rPr>
        <w:t>v</w:t>
      </w:r>
      <w:r w:rsidR="005F1B35">
        <w:rPr>
          <w:rFonts w:ascii="Times New Roman" w:hAnsi="Times New Roman" w:cs="Times New Roman"/>
          <w:lang w:val="mt-MT"/>
        </w:rPr>
        <w:t xml:space="preserve">viż kien għadu fis-seħħ, </w:t>
      </w:r>
      <w:r w:rsidR="000E5A53">
        <w:rPr>
          <w:rFonts w:ascii="Times New Roman" w:hAnsi="Times New Roman" w:cs="Times New Roman"/>
          <w:lang w:val="mt-MT"/>
        </w:rPr>
        <w:t xml:space="preserve">u ċioe’ nhar is-16 ta’ Ottubru, 2024, </w:t>
      </w:r>
      <w:r w:rsidR="005F1B35">
        <w:rPr>
          <w:rFonts w:ascii="Times New Roman" w:hAnsi="Times New Roman" w:cs="Times New Roman"/>
          <w:lang w:val="mt-MT"/>
        </w:rPr>
        <w:t xml:space="preserve">l-Awtorita’ skopriet li kien qed isir xogħol ta’ </w:t>
      </w:r>
      <w:r w:rsidR="000E5A53">
        <w:rPr>
          <w:rFonts w:ascii="Times New Roman" w:hAnsi="Times New Roman" w:cs="Times New Roman"/>
          <w:lang w:val="mt-MT"/>
        </w:rPr>
        <w:t>demolizzjoni</w:t>
      </w:r>
      <w:r w:rsidR="005F1B35">
        <w:rPr>
          <w:rFonts w:ascii="Times New Roman" w:hAnsi="Times New Roman" w:cs="Times New Roman"/>
          <w:lang w:val="mt-MT"/>
        </w:rPr>
        <w:t xml:space="preserve">. Dan ħareġ waqt spezzjoni li l-istess Alexei Debono kien qed jagħmel. L-Awtorita’ preżentat ritratti, meħuda minn Debono li juru xogħlijiet ta’ tqattiegħ </w:t>
      </w:r>
      <w:r w:rsidR="005D3E59">
        <w:rPr>
          <w:rFonts w:ascii="Times New Roman" w:hAnsi="Times New Roman" w:cs="Times New Roman"/>
          <w:lang w:val="mt-MT"/>
        </w:rPr>
        <w:t xml:space="preserve">li kienu qed isiru u anke filmat tal-istess xogħlijiet. It-Tribunal m’għandu ebda dubju li dak li kien qed iseħħ jinkwadra fid-definizzjoni ta’ </w:t>
      </w:r>
      <w:r w:rsidR="000E5A53">
        <w:rPr>
          <w:rFonts w:ascii="Times New Roman" w:hAnsi="Times New Roman" w:cs="Times New Roman"/>
          <w:lang w:val="mt-MT"/>
        </w:rPr>
        <w:t>demolizzjoni</w:t>
      </w:r>
      <w:r w:rsidR="005D3E59">
        <w:rPr>
          <w:rFonts w:ascii="Times New Roman" w:hAnsi="Times New Roman" w:cs="Times New Roman"/>
          <w:lang w:val="mt-MT"/>
        </w:rPr>
        <w:t xml:space="preserve"> kif kontemplata fil-liġi. In vista’ ta’ dan huwa evidenti ukoll li dan it-tali xogħol kellu bżonn l-awtorizzazzjoni tal-Awtorita’ qabel seta’ jibda. </w:t>
      </w:r>
    </w:p>
    <w:p w14:paraId="74B0958E" w14:textId="77777777" w:rsidR="005D3E59" w:rsidRDefault="005D3E59" w:rsidP="005D3E59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3B6C5D96" w14:textId="14AABA0F" w:rsidR="005D3E59" w:rsidRPr="005360B6" w:rsidRDefault="005D3E59" w:rsidP="005D3E59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5360B6">
        <w:rPr>
          <w:rFonts w:ascii="Times New Roman" w:hAnsi="Times New Roman" w:cs="Times New Roman"/>
          <w:lang w:val="it-IT"/>
        </w:rPr>
        <w:t>It-Tribunal jagħmel referenza għal sub-Regolament 7(12)</w:t>
      </w:r>
      <w:r>
        <w:rPr>
          <w:rFonts w:ascii="Times New Roman" w:hAnsi="Times New Roman" w:cs="Times New Roman"/>
          <w:lang w:val="it-IT"/>
        </w:rPr>
        <w:t xml:space="preserve"> tal-Avviż Legali 136 tal-2019</w:t>
      </w:r>
      <w:r w:rsidRPr="005360B6">
        <w:rPr>
          <w:rFonts w:ascii="Times New Roman" w:hAnsi="Times New Roman" w:cs="Times New Roman"/>
          <w:lang w:val="it-IT"/>
        </w:rPr>
        <w:t xml:space="preserve"> li jgħid:</w:t>
      </w:r>
    </w:p>
    <w:p w14:paraId="474F0E32" w14:textId="77777777" w:rsidR="005D3E59" w:rsidRPr="005360B6" w:rsidRDefault="005D3E59" w:rsidP="005D3E59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3EE071AD" w14:textId="77777777" w:rsidR="005D3E59" w:rsidRPr="005360B6" w:rsidRDefault="005D3E59" w:rsidP="005D3E59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i/>
          <w:iCs/>
          <w:lang w:val="en-GB"/>
          <w14:ligatures w14:val="standardContextual"/>
        </w:rPr>
      </w:pPr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(12) Il-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bidu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ta’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kwalunkwe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xogħol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ta’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skavar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,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demolizzjoni</w:t>
      </w:r>
      <w:proofErr w:type="spellEnd"/>
    </w:p>
    <w:p w14:paraId="4375C7B3" w14:textId="77777777" w:rsidR="005D3E59" w:rsidRPr="005360B6" w:rsidRDefault="005D3E59" w:rsidP="005D3E59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i/>
          <w:iCs/>
          <w:lang w:val="en-GB"/>
          <w14:ligatures w14:val="standardContextual"/>
        </w:rPr>
      </w:pPr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jew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kostruzzjoni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jistgħu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jidħlu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fis-seħħ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biss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wara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li l-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Awtorità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tal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-Bini</w:t>
      </w:r>
    </w:p>
    <w:p w14:paraId="187AED4E" w14:textId="77777777" w:rsidR="005D3E59" w:rsidRPr="005360B6" w:rsidRDefault="005D3E59" w:rsidP="005D3E59">
      <w:pPr>
        <w:pStyle w:val="Default"/>
        <w:spacing w:line="360" w:lineRule="auto"/>
        <w:ind w:left="851" w:right="95"/>
        <w:jc w:val="both"/>
        <w:rPr>
          <w:rFonts w:ascii="Times New Roman" w:hAnsi="Times New Roman" w:cs="Times New Roman"/>
          <w:i/>
          <w:iCs/>
          <w:lang w:val="en-GB"/>
          <w14:ligatures w14:val="standardContextual"/>
        </w:rPr>
      </w:pPr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u l-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Kostruzzjoni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tagħti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approvazzjoni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bil-miktub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.</w:t>
      </w:r>
    </w:p>
    <w:p w14:paraId="10D10173" w14:textId="77777777" w:rsidR="009210B9" w:rsidRDefault="009210B9" w:rsidP="00FE0634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4807B0CD" w14:textId="250E37BB" w:rsidR="000E5A53" w:rsidRDefault="000E5A53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Il-Perit Luca Cremona, li kien inkarigat mill-appellant, xehed li nhar is-26 ta’ Settembru kienu ingħataw clearance sabiex isiru x-xogħlijiet. Dwar dan l-Awtorita’ tgħid li dan il-clearance kien validu għal sagħtejn </w:t>
      </w:r>
      <w:r>
        <w:rPr>
          <w:rFonts w:ascii="Times New Roman" w:hAnsi="Times New Roman" w:cs="Times New Roman"/>
          <w:i/>
          <w:iCs/>
          <w:lang w:val="mt-MT"/>
        </w:rPr>
        <w:t xml:space="preserve">stante </w:t>
      </w:r>
      <w:r>
        <w:rPr>
          <w:rFonts w:ascii="Times New Roman" w:hAnsi="Times New Roman" w:cs="Times New Roman"/>
          <w:lang w:val="mt-MT"/>
        </w:rPr>
        <w:t xml:space="preserve">li sussegwentament inħareġ avviż ta’ twaqqif. Matthew Ellul, li ġie imħarrek mill-appellant, xehed li huma ma kienux infurmati bl-avviż tat-twaqqif. </w:t>
      </w:r>
    </w:p>
    <w:p w14:paraId="4E081106" w14:textId="77777777" w:rsidR="000E5A53" w:rsidRDefault="000E5A53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63461547" w14:textId="38008128" w:rsidR="000E5A53" w:rsidRDefault="000E5A53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It-Tribunal iqis li din il-kwistjoni hija frott nuqqas ta’ komunikazzjoni u nuqqas miż-żewġ partijiet. Filwaqt li l-prinċipju jibqa’ li ebda xogħlijiet ma jistaw isiru mingħajr l-awtorizzazzjoni meħtieġa sabiex dawk ix-xogħlijiet isiru, huwa evidenti li l-Awtorita’ ikkawżat konfużjoni inutli bl-awtorizzazzjoni li hija stess ħarġet nhar is-26 ta’ Settembru, 2024, liema awtorizzazzjoni ġiet irtirata sagħtejn wara għax irriżulta lill-Awtorita’ li ma kienx hemm prova li l-</w:t>
      </w:r>
      <w:r>
        <w:rPr>
          <w:rFonts w:ascii="Times New Roman" w:hAnsi="Times New Roman" w:cs="Times New Roman"/>
          <w:i/>
          <w:iCs/>
          <w:lang w:val="mt-MT"/>
        </w:rPr>
        <w:t xml:space="preserve">condition reports </w:t>
      </w:r>
      <w:r>
        <w:rPr>
          <w:rFonts w:ascii="Times New Roman" w:hAnsi="Times New Roman" w:cs="Times New Roman"/>
          <w:lang w:val="mt-MT"/>
        </w:rPr>
        <w:t xml:space="preserve">kienu intbagħtu permezz ta’ posta reġistrata. It-Tribunal iqis li din l-analiżi kellha ssir qabel ma inħarġet dik l-awtorizzazzjoni. </w:t>
      </w:r>
    </w:p>
    <w:p w14:paraId="5909B703" w14:textId="77777777" w:rsidR="000E5A53" w:rsidRDefault="000E5A53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08C90774" w14:textId="6DD4AF33" w:rsidR="000E5A53" w:rsidRPr="000E5A53" w:rsidRDefault="000E5A53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 xml:space="preserve">Minkejja dan jibqa’ l-obbligu ta’ kwalunkwe żvillupatur li jara li x-xogħlijiet li jkun qed jagħmel ikollhom l-awtorizzazzjoni meħtieġa. F’dan il-każ, jirriżulta li nhar is-16 ta’ Ottubru, 2024, din l-awtorizzazzjoni ma kinitx fis-seħħ iżda it-Tribunal japprezza l-posizzjoni tal-appellant li dan ma kienx neċessarjament bħala xi forma ta’ sfida iżda aktar ixaqqleb lejn frott ta’ nuqqas kawża tal-irtirar da parti tal-Awtorita’ tal-awtorizzazzjoni li kienet ħarġet hija stess. </w:t>
      </w:r>
    </w:p>
    <w:p w14:paraId="42CF7747" w14:textId="77777777" w:rsidR="005D3E59" w:rsidRDefault="005D3E59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582EAE32" w14:textId="31846991" w:rsidR="005D3E59" w:rsidRDefault="005D3E59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Għaldaqstant</w:t>
      </w:r>
      <w:r w:rsidR="000E5A53">
        <w:rPr>
          <w:rFonts w:ascii="Times New Roman" w:hAnsi="Times New Roman" w:cs="Times New Roman"/>
          <w:lang w:val="mt-MT"/>
        </w:rPr>
        <w:t xml:space="preserve"> in vista’ tas-suespost,</w:t>
      </w:r>
      <w:r>
        <w:rPr>
          <w:rFonts w:ascii="Times New Roman" w:hAnsi="Times New Roman" w:cs="Times New Roman"/>
          <w:lang w:val="mt-MT"/>
        </w:rPr>
        <w:t xml:space="preserve"> it-Tribunal ser jgħaddi sabiex </w:t>
      </w:r>
      <w:r w:rsidR="000E5A53">
        <w:rPr>
          <w:rFonts w:ascii="Times New Roman" w:hAnsi="Times New Roman" w:cs="Times New Roman"/>
          <w:lang w:val="mt-MT"/>
        </w:rPr>
        <w:t xml:space="preserve">jilqa’ l-appell in parti u filwaqt li jsib l-appellant responsabbli li wettaq xogħlijiet ta’ demolizzjoni mingħajr ma kellhu l-approvazzjoni meħtieġa, qed inaqqas il-penali amministrattiva għal mitejn ewro (€200). </w:t>
      </w:r>
    </w:p>
    <w:p w14:paraId="6D5FD7E2" w14:textId="77777777" w:rsidR="005D3E59" w:rsidRDefault="005D3E59" w:rsidP="00E80ED1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4344E66C" w14:textId="77777777" w:rsidR="005D3E59" w:rsidRDefault="005D3E59" w:rsidP="005D3E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Decide</w:t>
      </w:r>
    </w:p>
    <w:p w14:paraId="45489B1F" w14:textId="77777777" w:rsidR="005D3E59" w:rsidRDefault="005D3E59" w:rsidP="005D3E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73BE98" w14:textId="69C6EDB4" w:rsidR="005D3E59" w:rsidRPr="00854483" w:rsidRDefault="005D3E59" w:rsidP="005D3E5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Għar-raġunijiet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premessi</w:t>
      </w:r>
      <w:proofErr w:type="spellEnd"/>
      <w:r>
        <w:rPr>
          <w:rFonts w:ascii="Times New Roman" w:hAnsi="Times New Roman" w:cs="Times New Roman"/>
        </w:rPr>
        <w:t xml:space="preserve">, it-Tribunal </w:t>
      </w:r>
      <w:proofErr w:type="spellStart"/>
      <w:r>
        <w:rPr>
          <w:rFonts w:ascii="Times New Roman" w:hAnsi="Times New Roman" w:cs="Times New Roman"/>
        </w:rPr>
        <w:t>jaqta</w:t>
      </w:r>
      <w:proofErr w:type="spellEnd"/>
      <w:r>
        <w:rPr>
          <w:rFonts w:ascii="Times New Roman" w:hAnsi="Times New Roman" w:cs="Times New Roman"/>
        </w:rPr>
        <w:t xml:space="preserve">’ u </w:t>
      </w:r>
      <w:proofErr w:type="spellStart"/>
      <w:r>
        <w:rPr>
          <w:rFonts w:ascii="Times New Roman" w:hAnsi="Times New Roman" w:cs="Times New Roman"/>
        </w:rPr>
        <w:t>jiddeċiedi</w:t>
      </w:r>
      <w:proofErr w:type="spellEnd"/>
      <w:r>
        <w:rPr>
          <w:rFonts w:ascii="Times New Roman" w:hAnsi="Times New Roman" w:cs="Times New Roman"/>
        </w:rPr>
        <w:t xml:space="preserve"> l-</w:t>
      </w:r>
      <w:proofErr w:type="spellStart"/>
      <w:r>
        <w:rPr>
          <w:rFonts w:ascii="Times New Roman" w:hAnsi="Times New Roman" w:cs="Times New Roman"/>
        </w:rPr>
        <w:t>appell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odjern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jilqgħu</w:t>
      </w:r>
      <w:proofErr w:type="spellEnd"/>
      <w:r w:rsidR="000E5A53">
        <w:rPr>
          <w:rFonts w:ascii="Times New Roman" w:hAnsi="Times New Roman" w:cs="Times New Roman"/>
        </w:rPr>
        <w:t xml:space="preserve"> in parti u </w:t>
      </w:r>
      <w:proofErr w:type="spellStart"/>
      <w:r w:rsidR="000E5A53">
        <w:rPr>
          <w:rFonts w:ascii="Times New Roman" w:hAnsi="Times New Roman" w:cs="Times New Roman"/>
        </w:rPr>
        <w:t>filwaqt</w:t>
      </w:r>
      <w:proofErr w:type="spellEnd"/>
      <w:r w:rsidR="000E5A53">
        <w:rPr>
          <w:rFonts w:ascii="Times New Roman" w:hAnsi="Times New Roman" w:cs="Times New Roman"/>
        </w:rPr>
        <w:t xml:space="preserve"> li </w:t>
      </w:r>
      <w:proofErr w:type="spellStart"/>
      <w:r w:rsidR="000E5A53">
        <w:rPr>
          <w:rFonts w:ascii="Times New Roman" w:hAnsi="Times New Roman" w:cs="Times New Roman"/>
        </w:rPr>
        <w:t>jsib</w:t>
      </w:r>
      <w:proofErr w:type="spellEnd"/>
      <w:r w:rsidR="000E5A53">
        <w:rPr>
          <w:rFonts w:ascii="Times New Roman" w:hAnsi="Times New Roman" w:cs="Times New Roman"/>
        </w:rPr>
        <w:t xml:space="preserve"> l-appellant </w:t>
      </w:r>
      <w:proofErr w:type="spellStart"/>
      <w:r w:rsidR="000E5A53">
        <w:rPr>
          <w:rFonts w:ascii="Times New Roman" w:hAnsi="Times New Roman" w:cs="Times New Roman"/>
        </w:rPr>
        <w:t>responsabbli</w:t>
      </w:r>
      <w:proofErr w:type="spellEnd"/>
      <w:r w:rsidR="000E5A53">
        <w:rPr>
          <w:rFonts w:ascii="Times New Roman" w:hAnsi="Times New Roman" w:cs="Times New Roman"/>
        </w:rPr>
        <w:t xml:space="preserve"> li </w:t>
      </w:r>
      <w:proofErr w:type="spellStart"/>
      <w:r w:rsidR="000E5A53">
        <w:rPr>
          <w:rFonts w:ascii="Times New Roman" w:hAnsi="Times New Roman" w:cs="Times New Roman"/>
        </w:rPr>
        <w:t>wettaq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xogħlijiet</w:t>
      </w:r>
      <w:proofErr w:type="spellEnd"/>
      <w:r w:rsidR="000E5A53">
        <w:rPr>
          <w:rFonts w:ascii="Times New Roman" w:hAnsi="Times New Roman" w:cs="Times New Roman"/>
        </w:rPr>
        <w:t xml:space="preserve"> ta’ </w:t>
      </w:r>
      <w:proofErr w:type="spellStart"/>
      <w:r w:rsidR="000E5A53">
        <w:rPr>
          <w:rFonts w:ascii="Times New Roman" w:hAnsi="Times New Roman" w:cs="Times New Roman"/>
        </w:rPr>
        <w:t>demolizzjoni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mingħajr</w:t>
      </w:r>
      <w:proofErr w:type="spellEnd"/>
      <w:r w:rsidR="000E5A53">
        <w:rPr>
          <w:rFonts w:ascii="Times New Roman" w:hAnsi="Times New Roman" w:cs="Times New Roman"/>
        </w:rPr>
        <w:t xml:space="preserve"> ma </w:t>
      </w:r>
      <w:proofErr w:type="spellStart"/>
      <w:r w:rsidR="000E5A53">
        <w:rPr>
          <w:rFonts w:ascii="Times New Roman" w:hAnsi="Times New Roman" w:cs="Times New Roman"/>
        </w:rPr>
        <w:t>kellhu</w:t>
      </w:r>
      <w:proofErr w:type="spellEnd"/>
      <w:r w:rsidR="000E5A53">
        <w:rPr>
          <w:rFonts w:ascii="Times New Roman" w:hAnsi="Times New Roman" w:cs="Times New Roman"/>
        </w:rPr>
        <w:t xml:space="preserve"> l-</w:t>
      </w:r>
      <w:proofErr w:type="spellStart"/>
      <w:r w:rsidR="000E5A53">
        <w:rPr>
          <w:rFonts w:ascii="Times New Roman" w:hAnsi="Times New Roman" w:cs="Times New Roman"/>
        </w:rPr>
        <w:t>approvazzjoni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meħtieġa</w:t>
      </w:r>
      <w:proofErr w:type="spellEnd"/>
      <w:r w:rsidR="000E5A53">
        <w:rPr>
          <w:rFonts w:ascii="Times New Roman" w:hAnsi="Times New Roman" w:cs="Times New Roman"/>
        </w:rPr>
        <w:t xml:space="preserve"> mill-</w:t>
      </w:r>
      <w:proofErr w:type="spellStart"/>
      <w:r w:rsidR="000E5A53">
        <w:rPr>
          <w:rFonts w:ascii="Times New Roman" w:hAnsi="Times New Roman" w:cs="Times New Roman"/>
        </w:rPr>
        <w:t>Awtorita</w:t>
      </w:r>
      <w:proofErr w:type="spellEnd"/>
      <w:r w:rsidR="000E5A53">
        <w:rPr>
          <w:rFonts w:ascii="Times New Roman" w:hAnsi="Times New Roman" w:cs="Times New Roman"/>
        </w:rPr>
        <w:t xml:space="preserve">’ </w:t>
      </w:r>
      <w:proofErr w:type="spellStart"/>
      <w:r w:rsidR="000E5A53">
        <w:rPr>
          <w:rFonts w:ascii="Times New Roman" w:hAnsi="Times New Roman" w:cs="Times New Roman"/>
        </w:rPr>
        <w:t>intimat</w:t>
      </w:r>
      <w:r w:rsidR="00B157F6">
        <w:rPr>
          <w:rFonts w:ascii="Times New Roman" w:hAnsi="Times New Roman" w:cs="Times New Roman"/>
        </w:rPr>
        <w:t>a</w:t>
      </w:r>
      <w:proofErr w:type="spellEnd"/>
      <w:r w:rsidR="000E5A53">
        <w:rPr>
          <w:rFonts w:ascii="Times New Roman" w:hAnsi="Times New Roman" w:cs="Times New Roman"/>
        </w:rPr>
        <w:t xml:space="preserve">, </w:t>
      </w:r>
      <w:proofErr w:type="spellStart"/>
      <w:r w:rsidR="000E5A53">
        <w:rPr>
          <w:rFonts w:ascii="Times New Roman" w:hAnsi="Times New Roman" w:cs="Times New Roman"/>
        </w:rPr>
        <w:t>qed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inaqqas</w:t>
      </w:r>
      <w:proofErr w:type="spellEnd"/>
      <w:r w:rsidR="000E5A53">
        <w:rPr>
          <w:rFonts w:ascii="Times New Roman" w:hAnsi="Times New Roman" w:cs="Times New Roman"/>
        </w:rPr>
        <w:t xml:space="preserve"> il-</w:t>
      </w:r>
      <w:proofErr w:type="spellStart"/>
      <w:r w:rsidR="000E5A53">
        <w:rPr>
          <w:rFonts w:ascii="Times New Roman" w:hAnsi="Times New Roman" w:cs="Times New Roman"/>
        </w:rPr>
        <w:t>penali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amministrattiva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għal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mitejn</w:t>
      </w:r>
      <w:proofErr w:type="spellEnd"/>
      <w:r w:rsidR="000E5A53">
        <w:rPr>
          <w:rFonts w:ascii="Times New Roman" w:hAnsi="Times New Roman" w:cs="Times New Roman"/>
        </w:rPr>
        <w:t xml:space="preserve"> </w:t>
      </w:r>
      <w:proofErr w:type="spellStart"/>
      <w:r w:rsidR="000E5A53">
        <w:rPr>
          <w:rFonts w:ascii="Times New Roman" w:hAnsi="Times New Roman" w:cs="Times New Roman"/>
        </w:rPr>
        <w:t>ewro</w:t>
      </w:r>
      <w:proofErr w:type="spellEnd"/>
      <w:r w:rsidR="000E5A53">
        <w:rPr>
          <w:rFonts w:ascii="Times New Roman" w:hAnsi="Times New Roman" w:cs="Times New Roman"/>
        </w:rPr>
        <w:t xml:space="preserve"> (€200). </w:t>
      </w:r>
    </w:p>
    <w:p w14:paraId="2C6387E4" w14:textId="77777777" w:rsidR="005D3E59" w:rsidRDefault="005D3E59" w:rsidP="005D3E59">
      <w:pPr>
        <w:spacing w:line="360" w:lineRule="auto"/>
        <w:jc w:val="both"/>
        <w:rPr>
          <w:rFonts w:ascii="Times New Roman" w:hAnsi="Times New Roman" w:cs="Times New Roman"/>
        </w:rPr>
      </w:pPr>
    </w:p>
    <w:p w14:paraId="74D2A4D1" w14:textId="77777777" w:rsidR="00392683" w:rsidRDefault="00392683" w:rsidP="005D3E59">
      <w:pPr>
        <w:spacing w:line="360" w:lineRule="auto"/>
        <w:jc w:val="both"/>
        <w:rPr>
          <w:rFonts w:ascii="Times New Roman" w:hAnsi="Times New Roman" w:cs="Times New Roman"/>
        </w:rPr>
      </w:pPr>
    </w:p>
    <w:p w14:paraId="27E80510" w14:textId="3C5A0E3E" w:rsidR="00392683" w:rsidRPr="00056B4F" w:rsidRDefault="00392683" w:rsidP="00056B4F">
      <w:pPr>
        <w:spacing w:line="360" w:lineRule="auto"/>
        <w:jc w:val="center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</w:rPr>
        <w:t>********** VERU KOPJA TAL-ORI</w:t>
      </w:r>
      <w:r w:rsidR="00056B4F">
        <w:rPr>
          <w:rFonts w:ascii="Times New Roman" w:hAnsi="Times New Roman" w:cs="Times New Roman"/>
          <w:lang w:val="mt-MT"/>
        </w:rPr>
        <w:t>ĠINAL</w:t>
      </w:r>
      <w:r w:rsidR="00056B4F">
        <w:rPr>
          <w:rFonts w:ascii="Times New Roman" w:hAnsi="Times New Roman" w:cs="Times New Roman"/>
        </w:rPr>
        <w:t>**********</w:t>
      </w:r>
    </w:p>
    <w:p w14:paraId="0160F1ED" w14:textId="77777777" w:rsidR="005D3E59" w:rsidRDefault="005D3E59" w:rsidP="005D3E59">
      <w:pPr>
        <w:spacing w:line="360" w:lineRule="auto"/>
        <w:ind w:right="95"/>
        <w:jc w:val="both"/>
        <w:rPr>
          <w:rFonts w:ascii="Times New Roman" w:hAnsi="Times New Roman" w:cs="Times New Roman"/>
        </w:rPr>
      </w:pPr>
    </w:p>
    <w:p w14:paraId="7F2DB822" w14:textId="77777777" w:rsidR="005D3E59" w:rsidRPr="005360B6" w:rsidRDefault="005D3E59" w:rsidP="005D3E59">
      <w:pPr>
        <w:spacing w:line="360" w:lineRule="auto"/>
        <w:ind w:right="95"/>
        <w:jc w:val="both"/>
        <w:rPr>
          <w:rFonts w:ascii="Times New Roman" w:hAnsi="Times New Roman" w:cs="Times New Roman"/>
        </w:rPr>
      </w:pPr>
    </w:p>
    <w:p w14:paraId="17FDE28C" w14:textId="77777777" w:rsidR="005D3E59" w:rsidRPr="005360B6" w:rsidRDefault="005D3E59" w:rsidP="005D3E5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r w:rsidRPr="005360B6">
        <w:rPr>
          <w:rFonts w:ascii="Times New Roman" w:hAnsi="Times New Roman" w:cs="Times New Roman"/>
          <w:b/>
          <w:w w:val="105"/>
          <w:lang w:val="mt-MT"/>
        </w:rPr>
        <w:t xml:space="preserve">Dr </w:t>
      </w:r>
      <w:r w:rsidRPr="005360B6">
        <w:rPr>
          <w:rFonts w:ascii="Times New Roman" w:hAnsi="Times New Roman" w:cs="Times New Roman"/>
          <w:b/>
          <w:w w:val="105"/>
        </w:rPr>
        <w:t>Chris</w:t>
      </w:r>
      <w:r w:rsidRPr="005360B6">
        <w:rPr>
          <w:rFonts w:ascii="Times New Roman" w:hAnsi="Times New Roman" w:cs="Times New Roman"/>
          <w:b/>
          <w:w w:val="105"/>
          <w:lang w:val="mt-MT"/>
        </w:rPr>
        <w:t>topher L</w:t>
      </w:r>
      <w:r w:rsidRPr="005360B6">
        <w:rPr>
          <w:rFonts w:ascii="Times New Roman" w:hAnsi="Times New Roman" w:cs="Times New Roman"/>
          <w:b/>
          <w:w w:val="105"/>
        </w:rPr>
        <w:t xml:space="preserve"> Vella</w:t>
      </w:r>
      <w:r w:rsidRPr="005360B6">
        <w:rPr>
          <w:rFonts w:ascii="Times New Roman" w:hAnsi="Times New Roman" w:cs="Times New Roman"/>
          <w:b/>
          <w:w w:val="105"/>
        </w:rPr>
        <w:tab/>
      </w:r>
      <w:r w:rsidRPr="005360B6">
        <w:rPr>
          <w:rFonts w:ascii="Times New Roman" w:hAnsi="Times New Roman" w:cs="Times New Roman"/>
          <w:b/>
          <w:w w:val="105"/>
        </w:rPr>
        <w:tab/>
      </w:r>
      <w:r w:rsidRPr="005360B6">
        <w:rPr>
          <w:rFonts w:ascii="Times New Roman" w:hAnsi="Times New Roman" w:cs="Times New Roman"/>
          <w:b/>
          <w:w w:val="105"/>
        </w:rPr>
        <w:tab/>
        <w:t xml:space="preserve">Perit Samuel </w:t>
      </w:r>
      <w:proofErr w:type="spellStart"/>
      <w:r w:rsidRPr="005360B6">
        <w:rPr>
          <w:rFonts w:ascii="Times New Roman" w:hAnsi="Times New Roman" w:cs="Times New Roman"/>
          <w:b/>
          <w:w w:val="105"/>
        </w:rPr>
        <w:t>Formos</w:t>
      </w:r>
      <w:proofErr w:type="spellEnd"/>
      <w:r w:rsidRPr="005360B6">
        <w:rPr>
          <w:rFonts w:ascii="Times New Roman" w:hAnsi="Times New Roman" w:cs="Times New Roman"/>
          <w:b/>
          <w:w w:val="105"/>
          <w:lang w:val="mt-MT"/>
        </w:rPr>
        <w:t>a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</w:rPr>
        <w:t>In</w:t>
      </w:r>
      <w:r w:rsidRPr="005360B6">
        <w:rPr>
          <w:rFonts w:ascii="Times New Roman" w:hAnsi="Times New Roman" w:cs="Times New Roman"/>
          <w:b/>
          <w:w w:val="105"/>
          <w:lang w:val="mt-MT"/>
        </w:rPr>
        <w:t>ġ.</w:t>
      </w:r>
      <w:r w:rsidRPr="005360B6">
        <w:rPr>
          <w:rFonts w:ascii="Times New Roman" w:hAnsi="Times New Roman" w:cs="Times New Roman"/>
          <w:b/>
          <w:w w:val="105"/>
        </w:rPr>
        <w:t xml:space="preserve"> Johan A. Psaila  </w:t>
      </w:r>
    </w:p>
    <w:p w14:paraId="01E8CCFC" w14:textId="77777777" w:rsidR="005D3E59" w:rsidRPr="005360B6" w:rsidRDefault="005D3E59" w:rsidP="005D3E5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lang w:val="mt-MT"/>
        </w:rPr>
      </w:pPr>
      <w:r w:rsidRPr="005360B6">
        <w:rPr>
          <w:rFonts w:ascii="Times New Roman" w:hAnsi="Times New Roman" w:cs="Times New Roman"/>
          <w:b/>
          <w:w w:val="105"/>
          <w:lang w:val="mt-MT"/>
        </w:rPr>
        <w:t>Chairperson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  <w:t>Membru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  <w:t>Membru</w:t>
      </w:r>
    </w:p>
    <w:p w14:paraId="5B0C94E5" w14:textId="77777777" w:rsidR="005D3E59" w:rsidRPr="005360B6" w:rsidRDefault="005D3E59" w:rsidP="005D3E59">
      <w:pPr>
        <w:spacing w:line="360" w:lineRule="auto"/>
        <w:ind w:right="95" w:firstLine="720"/>
        <w:jc w:val="both"/>
        <w:rPr>
          <w:rFonts w:ascii="Times New Roman" w:hAnsi="Times New Roman" w:cs="Times New Roman"/>
          <w:b/>
          <w:bCs/>
        </w:rPr>
      </w:pPr>
    </w:p>
    <w:p w14:paraId="0CB8FBA0" w14:textId="77777777" w:rsidR="005D3E59" w:rsidRPr="00A9034B" w:rsidRDefault="005D3E59" w:rsidP="005D3E59">
      <w:pPr>
        <w:spacing w:line="360" w:lineRule="auto"/>
        <w:jc w:val="both"/>
        <w:rPr>
          <w:rFonts w:ascii="Times New Roman" w:hAnsi="Times New Roman" w:cs="Times New Roman"/>
        </w:rPr>
      </w:pPr>
    </w:p>
    <w:p w14:paraId="78EEAF72" w14:textId="77777777" w:rsidR="005D3E59" w:rsidRPr="00FE0634" w:rsidRDefault="005D3E59" w:rsidP="00E80ED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5D3E59" w:rsidRPr="00FE0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EF"/>
    <w:rsid w:val="00012E9D"/>
    <w:rsid w:val="00054FF3"/>
    <w:rsid w:val="00056B4F"/>
    <w:rsid w:val="000600AB"/>
    <w:rsid w:val="000E5A53"/>
    <w:rsid w:val="0021097B"/>
    <w:rsid w:val="003600EF"/>
    <w:rsid w:val="00392683"/>
    <w:rsid w:val="005007FD"/>
    <w:rsid w:val="005D3E59"/>
    <w:rsid w:val="005F1B35"/>
    <w:rsid w:val="0064030B"/>
    <w:rsid w:val="00646729"/>
    <w:rsid w:val="006D5708"/>
    <w:rsid w:val="0070058C"/>
    <w:rsid w:val="009210B9"/>
    <w:rsid w:val="00B157F6"/>
    <w:rsid w:val="00C36630"/>
    <w:rsid w:val="00E80ED1"/>
    <w:rsid w:val="00E86A38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D5B1"/>
  <w15:chartTrackingRefBased/>
  <w15:docId w15:val="{58035629-D508-D74B-8773-75B83281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E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0E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0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0EF"/>
    <w:pPr>
      <w:spacing w:before="160" w:after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0EF"/>
    <w:pPr>
      <w:ind w:left="720"/>
      <w:contextualSpacing/>
    </w:pPr>
    <w:rPr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0E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3600EF"/>
    <w:rPr>
      <w:i/>
      <w:iCs/>
    </w:rPr>
  </w:style>
  <w:style w:type="paragraph" w:customStyle="1" w:styleId="Default">
    <w:name w:val="Default"/>
    <w:rsid w:val="003600EF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AdvancedHR Tutor1</dc:creator>
  <cp:keywords/>
  <dc:description/>
  <cp:lastModifiedBy>Grech Mifsud Ylenia at BCT</cp:lastModifiedBy>
  <cp:revision>9</cp:revision>
  <dcterms:created xsi:type="dcterms:W3CDTF">2025-04-06T16:09:00Z</dcterms:created>
  <dcterms:modified xsi:type="dcterms:W3CDTF">2025-06-12T11:26:00Z</dcterms:modified>
</cp:coreProperties>
</file>