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54B2E" w14:textId="77777777" w:rsidR="008F100A" w:rsidRPr="008F100A" w:rsidRDefault="008F100A" w:rsidP="00437393">
      <w:pPr>
        <w:tabs>
          <w:tab w:val="left" w:pos="2550"/>
        </w:tabs>
        <w:spacing w:line="360" w:lineRule="auto"/>
        <w:ind w:right="95"/>
        <w:jc w:val="center"/>
        <w:rPr>
          <w:rFonts w:ascii="Times New Roman" w:hAnsi="Times New Roman" w:cs="Times New Roman"/>
          <w:b/>
          <w:color w:val="000000" w:themeColor="text1"/>
          <w:w w:val="105"/>
          <w:lang w:val="mt-MT"/>
        </w:rPr>
      </w:pPr>
      <w:r w:rsidRPr="008F100A">
        <w:rPr>
          <w:rFonts w:ascii="Times New Roman" w:hAnsi="Times New Roman" w:cs="Times New Roman"/>
          <w:b/>
          <w:color w:val="000000" w:themeColor="text1"/>
          <w:w w:val="105"/>
          <w:lang w:val="mt-MT"/>
        </w:rPr>
        <w:t>IT-TRIBUNAL TAL-BINI U L-KOSTRUZZJONI</w:t>
      </w:r>
    </w:p>
    <w:p w14:paraId="39D1CDD2" w14:textId="77777777" w:rsidR="008F100A" w:rsidRPr="008F100A" w:rsidRDefault="008F100A" w:rsidP="00437393">
      <w:pPr>
        <w:tabs>
          <w:tab w:val="left" w:pos="2550"/>
        </w:tabs>
        <w:spacing w:line="360" w:lineRule="auto"/>
        <w:ind w:right="95"/>
        <w:jc w:val="center"/>
        <w:rPr>
          <w:rFonts w:ascii="Times New Roman" w:hAnsi="Times New Roman" w:cs="Times New Roman"/>
          <w:b/>
          <w:color w:val="000000" w:themeColor="text1"/>
          <w:w w:val="105"/>
          <w:lang w:val="mt-MT"/>
        </w:rPr>
      </w:pPr>
    </w:p>
    <w:p w14:paraId="40D1CE46" w14:textId="7678183C" w:rsidR="008F100A" w:rsidRPr="008F100A" w:rsidRDefault="008F100A" w:rsidP="00437393">
      <w:pPr>
        <w:tabs>
          <w:tab w:val="left" w:pos="2550"/>
        </w:tabs>
        <w:spacing w:line="360" w:lineRule="auto"/>
        <w:ind w:right="95"/>
        <w:jc w:val="center"/>
        <w:rPr>
          <w:rFonts w:ascii="Times New Roman" w:hAnsi="Times New Roman" w:cs="Times New Roman"/>
          <w:b/>
          <w:color w:val="000000" w:themeColor="text1"/>
          <w:w w:val="105"/>
          <w:lang w:val="mt-MT"/>
        </w:rPr>
      </w:pPr>
      <w:r w:rsidRPr="008F100A">
        <w:rPr>
          <w:rFonts w:ascii="Times New Roman" w:hAnsi="Times New Roman" w:cs="Times New Roman"/>
          <w:b/>
          <w:color w:val="000000" w:themeColor="text1"/>
          <w:w w:val="105"/>
          <w:lang w:val="mt-MT"/>
        </w:rPr>
        <w:t>Illum l-24 ta’ April, 2025</w:t>
      </w:r>
    </w:p>
    <w:p w14:paraId="4BE33D3A" w14:textId="77777777" w:rsidR="008F100A" w:rsidRPr="008F100A" w:rsidRDefault="008F100A" w:rsidP="00437393">
      <w:pPr>
        <w:tabs>
          <w:tab w:val="left" w:pos="2550"/>
        </w:tabs>
        <w:spacing w:line="360" w:lineRule="auto"/>
        <w:ind w:right="95"/>
        <w:jc w:val="center"/>
        <w:rPr>
          <w:rFonts w:ascii="Times New Roman" w:hAnsi="Times New Roman" w:cs="Times New Roman"/>
          <w:b/>
          <w:color w:val="000000" w:themeColor="text1"/>
          <w:w w:val="105"/>
          <w:lang w:val="mt-MT"/>
        </w:rPr>
      </w:pPr>
    </w:p>
    <w:p w14:paraId="67B0C631" w14:textId="147C4729" w:rsidR="008F100A" w:rsidRPr="008F100A" w:rsidRDefault="008F100A" w:rsidP="00437393">
      <w:pPr>
        <w:tabs>
          <w:tab w:val="left" w:pos="2550"/>
        </w:tabs>
        <w:spacing w:line="360" w:lineRule="auto"/>
        <w:ind w:right="95"/>
        <w:jc w:val="center"/>
        <w:rPr>
          <w:rFonts w:ascii="Times New Roman" w:hAnsi="Times New Roman" w:cs="Times New Roman"/>
          <w:b/>
          <w:color w:val="000000" w:themeColor="text1"/>
          <w:w w:val="105"/>
          <w:lang w:val="mt-MT"/>
        </w:rPr>
      </w:pPr>
      <w:r w:rsidRPr="008F100A">
        <w:rPr>
          <w:rFonts w:ascii="Times New Roman" w:hAnsi="Times New Roman" w:cs="Times New Roman"/>
          <w:b/>
          <w:color w:val="000000" w:themeColor="text1"/>
          <w:w w:val="105"/>
          <w:lang w:val="mt-MT"/>
        </w:rPr>
        <w:t>Rikors numru: BCT/</w:t>
      </w:r>
      <w:r w:rsidRPr="008F100A">
        <w:rPr>
          <w:rFonts w:ascii="Times New Roman" w:hAnsi="Times New Roman" w:cs="Times New Roman"/>
          <w:b/>
          <w:color w:val="000000" w:themeColor="text1"/>
          <w:w w:val="105"/>
        </w:rPr>
        <w:t>04/2025</w:t>
      </w:r>
    </w:p>
    <w:p w14:paraId="03B023C4" w14:textId="77777777" w:rsidR="008F100A" w:rsidRPr="008F100A" w:rsidRDefault="008F100A" w:rsidP="00437393">
      <w:pPr>
        <w:tabs>
          <w:tab w:val="left" w:pos="2550"/>
        </w:tabs>
        <w:spacing w:line="360" w:lineRule="auto"/>
        <w:ind w:right="95"/>
        <w:jc w:val="both"/>
        <w:rPr>
          <w:rFonts w:ascii="Times New Roman" w:hAnsi="Times New Roman" w:cs="Times New Roman"/>
          <w:b/>
          <w:color w:val="000000" w:themeColor="text1"/>
          <w:w w:val="105"/>
        </w:rPr>
      </w:pPr>
    </w:p>
    <w:p w14:paraId="1758C124" w14:textId="77777777" w:rsidR="008F100A" w:rsidRPr="008F100A" w:rsidRDefault="008F100A" w:rsidP="00437393">
      <w:pPr>
        <w:tabs>
          <w:tab w:val="left" w:pos="2550"/>
        </w:tabs>
        <w:spacing w:line="360" w:lineRule="auto"/>
        <w:ind w:right="95"/>
        <w:jc w:val="both"/>
        <w:rPr>
          <w:rFonts w:ascii="Times New Roman" w:hAnsi="Times New Roman" w:cs="Times New Roman"/>
          <w:b/>
          <w:color w:val="000000" w:themeColor="text1"/>
          <w:w w:val="105"/>
        </w:rPr>
      </w:pPr>
      <w:proofErr w:type="spellStart"/>
      <w:r w:rsidRPr="008F100A">
        <w:rPr>
          <w:rFonts w:ascii="Times New Roman" w:hAnsi="Times New Roman" w:cs="Times New Roman"/>
          <w:b/>
          <w:color w:val="000000" w:themeColor="text1"/>
          <w:w w:val="105"/>
        </w:rPr>
        <w:t>Membri</w:t>
      </w:r>
      <w:proofErr w:type="spellEnd"/>
      <w:r w:rsidRPr="008F100A">
        <w:rPr>
          <w:rFonts w:ascii="Times New Roman" w:hAnsi="Times New Roman" w:cs="Times New Roman"/>
          <w:b/>
          <w:color w:val="000000" w:themeColor="text1"/>
          <w:w w:val="105"/>
        </w:rPr>
        <w:t xml:space="preserve">: </w:t>
      </w:r>
    </w:p>
    <w:p w14:paraId="512FAA24" w14:textId="77777777" w:rsidR="008F100A" w:rsidRPr="008F100A" w:rsidRDefault="008F100A" w:rsidP="00437393">
      <w:pPr>
        <w:tabs>
          <w:tab w:val="left" w:pos="2550"/>
        </w:tabs>
        <w:spacing w:line="360" w:lineRule="auto"/>
        <w:ind w:right="95"/>
        <w:jc w:val="both"/>
        <w:rPr>
          <w:rFonts w:ascii="Times New Roman" w:hAnsi="Times New Roman" w:cs="Times New Roman"/>
          <w:bCs/>
          <w:color w:val="000000" w:themeColor="text1"/>
          <w:w w:val="105"/>
        </w:rPr>
      </w:pPr>
    </w:p>
    <w:p w14:paraId="647A36AC" w14:textId="1BB38630" w:rsidR="008F100A" w:rsidRPr="008F100A" w:rsidRDefault="008F100A" w:rsidP="00437393">
      <w:pPr>
        <w:tabs>
          <w:tab w:val="left" w:pos="2550"/>
        </w:tabs>
        <w:spacing w:line="360" w:lineRule="auto"/>
        <w:ind w:right="95"/>
        <w:jc w:val="both"/>
        <w:rPr>
          <w:rFonts w:ascii="Times New Roman" w:hAnsi="Times New Roman" w:cs="Times New Roman"/>
          <w:bCs/>
          <w:color w:val="000000" w:themeColor="text1"/>
          <w:w w:val="105"/>
        </w:rPr>
      </w:pPr>
      <w:proofErr w:type="spellStart"/>
      <w:r w:rsidRPr="008F100A">
        <w:rPr>
          <w:rFonts w:ascii="Times New Roman" w:hAnsi="Times New Roman" w:cs="Times New Roman"/>
          <w:bCs/>
          <w:color w:val="000000" w:themeColor="text1"/>
          <w:w w:val="105"/>
        </w:rPr>
        <w:t>Avukat</w:t>
      </w:r>
      <w:proofErr w:type="spellEnd"/>
      <w:r w:rsidRPr="008F100A">
        <w:rPr>
          <w:rFonts w:ascii="Times New Roman" w:hAnsi="Times New Roman" w:cs="Times New Roman"/>
          <w:bCs/>
          <w:color w:val="000000" w:themeColor="text1"/>
          <w:w w:val="105"/>
        </w:rPr>
        <w:t xml:space="preserve"> Chris</w:t>
      </w:r>
      <w:r w:rsidRPr="008F100A">
        <w:rPr>
          <w:rFonts w:ascii="Times New Roman" w:hAnsi="Times New Roman" w:cs="Times New Roman"/>
          <w:bCs/>
          <w:color w:val="000000" w:themeColor="text1"/>
          <w:w w:val="105"/>
          <w:lang w:val="mt-MT"/>
        </w:rPr>
        <w:t>topher L.</w:t>
      </w:r>
      <w:r w:rsidRPr="008F100A">
        <w:rPr>
          <w:rFonts w:ascii="Times New Roman" w:hAnsi="Times New Roman" w:cs="Times New Roman"/>
          <w:bCs/>
          <w:color w:val="000000" w:themeColor="text1"/>
          <w:w w:val="105"/>
        </w:rPr>
        <w:t xml:space="preserve"> Vella </w:t>
      </w:r>
      <w:r w:rsidRPr="008F100A">
        <w:rPr>
          <w:rFonts w:ascii="Times New Roman" w:hAnsi="Times New Roman" w:cs="Times New Roman"/>
          <w:bCs/>
          <w:color w:val="000000" w:themeColor="text1"/>
          <w:w w:val="105"/>
          <w:lang w:val="mt-MT"/>
        </w:rPr>
        <w:t>L</w:t>
      </w:r>
      <w:r w:rsidRPr="008F100A">
        <w:rPr>
          <w:rFonts w:ascii="Times New Roman" w:hAnsi="Times New Roman" w:cs="Times New Roman"/>
          <w:bCs/>
          <w:color w:val="000000" w:themeColor="text1"/>
          <w:w w:val="105"/>
        </w:rPr>
        <w:t>.</w:t>
      </w:r>
      <w:r w:rsidRPr="008F100A">
        <w:rPr>
          <w:rFonts w:ascii="Times New Roman" w:hAnsi="Times New Roman" w:cs="Times New Roman"/>
          <w:bCs/>
          <w:color w:val="000000" w:themeColor="text1"/>
          <w:w w:val="105"/>
          <w:lang w:val="mt-MT"/>
        </w:rPr>
        <w:t>L.B., Dip. Not.,</w:t>
      </w:r>
      <w:r w:rsidRPr="008F100A">
        <w:rPr>
          <w:rFonts w:ascii="Times New Roman" w:hAnsi="Times New Roman" w:cs="Times New Roman"/>
          <w:bCs/>
          <w:color w:val="000000" w:themeColor="text1"/>
          <w:w w:val="105"/>
        </w:rPr>
        <w:t xml:space="preserve"> LL.D.(</w:t>
      </w:r>
      <w:proofErr w:type="spellStart"/>
      <w:r w:rsidRPr="008F100A">
        <w:rPr>
          <w:rFonts w:ascii="Times New Roman" w:hAnsi="Times New Roman" w:cs="Times New Roman"/>
          <w:bCs/>
          <w:color w:val="000000" w:themeColor="text1"/>
          <w:w w:val="105"/>
        </w:rPr>
        <w:t>Melit</w:t>
      </w:r>
      <w:proofErr w:type="spellEnd"/>
      <w:r w:rsidRPr="008F100A">
        <w:rPr>
          <w:rFonts w:ascii="Times New Roman" w:hAnsi="Times New Roman" w:cs="Times New Roman"/>
          <w:bCs/>
          <w:color w:val="000000" w:themeColor="text1"/>
          <w:w w:val="105"/>
        </w:rPr>
        <w:t xml:space="preserve">.) </w:t>
      </w:r>
    </w:p>
    <w:p w14:paraId="3F90497D" w14:textId="77777777" w:rsidR="008F100A" w:rsidRPr="008F100A" w:rsidRDefault="008F100A" w:rsidP="00437393">
      <w:pPr>
        <w:tabs>
          <w:tab w:val="left" w:pos="2550"/>
        </w:tabs>
        <w:spacing w:line="360" w:lineRule="auto"/>
        <w:ind w:right="95"/>
        <w:jc w:val="both"/>
        <w:rPr>
          <w:rFonts w:ascii="Times New Roman" w:hAnsi="Times New Roman" w:cs="Times New Roman"/>
          <w:bCs/>
          <w:color w:val="000000" w:themeColor="text1"/>
          <w:w w:val="105"/>
        </w:rPr>
      </w:pPr>
      <w:r w:rsidRPr="008F100A">
        <w:rPr>
          <w:rFonts w:ascii="Times New Roman" w:hAnsi="Times New Roman" w:cs="Times New Roman"/>
          <w:bCs/>
          <w:color w:val="000000" w:themeColor="text1"/>
          <w:w w:val="105"/>
        </w:rPr>
        <w:t xml:space="preserve">Perit Samuel Formosa </w:t>
      </w:r>
      <w:r w:rsidRPr="008F100A">
        <w:rPr>
          <w:rFonts w:ascii="Times New Roman" w:hAnsi="Times New Roman" w:cs="Times New Roman"/>
          <w:bCs/>
          <w:color w:val="000000" w:themeColor="text1"/>
        </w:rPr>
        <w:t>B.E.&amp;</w:t>
      </w:r>
      <w:proofErr w:type="gramStart"/>
      <w:r w:rsidRPr="008F100A">
        <w:rPr>
          <w:rFonts w:ascii="Times New Roman" w:hAnsi="Times New Roman" w:cs="Times New Roman"/>
          <w:bCs/>
          <w:color w:val="000000" w:themeColor="text1"/>
        </w:rPr>
        <w:t>A.(</w:t>
      </w:r>
      <w:proofErr w:type="gramEnd"/>
      <w:r w:rsidRPr="008F100A">
        <w:rPr>
          <w:rFonts w:ascii="Times New Roman" w:hAnsi="Times New Roman" w:cs="Times New Roman"/>
          <w:bCs/>
          <w:color w:val="000000" w:themeColor="text1"/>
        </w:rPr>
        <w:t>Hons), M.Sc. Arch.(Lond), M.Sc.(</w:t>
      </w:r>
      <w:proofErr w:type="spellStart"/>
      <w:r w:rsidRPr="008F100A">
        <w:rPr>
          <w:rFonts w:ascii="Times New Roman" w:hAnsi="Times New Roman" w:cs="Times New Roman"/>
          <w:bCs/>
          <w:color w:val="000000" w:themeColor="text1"/>
        </w:rPr>
        <w:t>Env.Pln</w:t>
      </w:r>
      <w:proofErr w:type="spellEnd"/>
      <w:r w:rsidRPr="008F100A">
        <w:rPr>
          <w:rFonts w:ascii="Times New Roman" w:hAnsi="Times New Roman" w:cs="Times New Roman"/>
          <w:bCs/>
          <w:color w:val="000000" w:themeColor="text1"/>
        </w:rPr>
        <w:t>.&amp; Mgt.), A.&amp;C.E.</w:t>
      </w:r>
    </w:p>
    <w:p w14:paraId="1D60148F" w14:textId="77777777" w:rsidR="008F100A" w:rsidRPr="008F100A" w:rsidRDefault="008F100A" w:rsidP="00437393">
      <w:pPr>
        <w:pBdr>
          <w:bottom w:val="single" w:sz="4" w:space="9" w:color="auto"/>
        </w:pBdr>
        <w:tabs>
          <w:tab w:val="left" w:pos="2550"/>
        </w:tabs>
        <w:spacing w:line="360" w:lineRule="auto"/>
        <w:ind w:right="95"/>
        <w:jc w:val="both"/>
        <w:rPr>
          <w:rFonts w:ascii="Times New Roman" w:hAnsi="Times New Roman" w:cs="Times New Roman"/>
          <w:bCs/>
          <w:color w:val="000000" w:themeColor="text1"/>
          <w:w w:val="105"/>
        </w:rPr>
      </w:pPr>
      <w:r w:rsidRPr="008F100A">
        <w:rPr>
          <w:rFonts w:ascii="Times New Roman" w:hAnsi="Times New Roman" w:cs="Times New Roman"/>
          <w:bCs/>
          <w:color w:val="000000" w:themeColor="text1"/>
          <w:w w:val="105"/>
        </w:rPr>
        <w:t>In</w:t>
      </w:r>
      <w:r w:rsidRPr="008F100A">
        <w:rPr>
          <w:rFonts w:ascii="Times New Roman" w:hAnsi="Times New Roman" w:cs="Times New Roman"/>
          <w:bCs/>
          <w:color w:val="000000" w:themeColor="text1"/>
          <w:w w:val="105"/>
          <w:lang w:val="mt-MT"/>
        </w:rPr>
        <w:t>ġ.</w:t>
      </w:r>
      <w:r w:rsidRPr="008F100A">
        <w:rPr>
          <w:rFonts w:ascii="Times New Roman" w:hAnsi="Times New Roman" w:cs="Times New Roman"/>
          <w:bCs/>
          <w:color w:val="000000" w:themeColor="text1"/>
          <w:w w:val="105"/>
        </w:rPr>
        <w:t xml:space="preserve"> Johan A. Psaila B. Eng. (Hons.), Pg. Dipl. (Brunel)</w:t>
      </w:r>
    </w:p>
    <w:p w14:paraId="0A0164C1" w14:textId="77777777" w:rsidR="008F100A" w:rsidRPr="008F100A" w:rsidRDefault="008F100A" w:rsidP="00437393">
      <w:pPr>
        <w:pStyle w:val="Default"/>
        <w:spacing w:line="360" w:lineRule="auto"/>
        <w:ind w:right="95"/>
        <w:jc w:val="both"/>
        <w:rPr>
          <w:rStyle w:val="Emphasis"/>
          <w:rFonts w:ascii="Times New Roman" w:hAnsi="Times New Roman" w:cs="Times New Roman"/>
          <w:b/>
          <w:bCs/>
          <w:i w:val="0"/>
          <w:iCs w:val="0"/>
          <w:color w:val="000000" w:themeColor="text1"/>
          <w:shd w:val="clear" w:color="auto" w:fill="FFFFFF"/>
          <w:lang w:val="it-IT"/>
        </w:rPr>
      </w:pPr>
    </w:p>
    <w:p w14:paraId="48BBA13F" w14:textId="77777777" w:rsidR="00C36630" w:rsidRPr="008F100A" w:rsidRDefault="00C36630" w:rsidP="00437393">
      <w:pPr>
        <w:spacing w:line="360" w:lineRule="auto"/>
        <w:jc w:val="both"/>
        <w:rPr>
          <w:rFonts w:ascii="Times New Roman" w:hAnsi="Times New Roman" w:cs="Times New Roman"/>
        </w:rPr>
      </w:pPr>
    </w:p>
    <w:p w14:paraId="0B3AFDB1" w14:textId="3FE51292" w:rsidR="008F100A" w:rsidRPr="008F100A" w:rsidRDefault="008F100A" w:rsidP="00437393">
      <w:pPr>
        <w:pStyle w:val="Default"/>
        <w:spacing w:line="360" w:lineRule="auto"/>
        <w:ind w:right="95"/>
        <w:jc w:val="center"/>
        <w:rPr>
          <w:rStyle w:val="Emphasis"/>
          <w:rFonts w:ascii="Times New Roman" w:hAnsi="Times New Roman" w:cs="Times New Roman"/>
          <w:b/>
          <w:bCs/>
          <w:i w:val="0"/>
          <w:iCs w:val="0"/>
          <w:color w:val="000000" w:themeColor="text1"/>
          <w:shd w:val="clear" w:color="auto" w:fill="FFFFFF"/>
          <w:lang w:val="mt-MT"/>
        </w:rPr>
      </w:pPr>
      <w:r w:rsidRPr="008F100A">
        <w:rPr>
          <w:rStyle w:val="Emphasis"/>
          <w:rFonts w:ascii="Times New Roman" w:hAnsi="Times New Roman" w:cs="Times New Roman"/>
          <w:b/>
          <w:bCs/>
          <w:color w:val="000000" w:themeColor="text1"/>
          <w:shd w:val="clear" w:color="auto" w:fill="FFFFFF"/>
          <w:lang w:val="it-IT"/>
        </w:rPr>
        <w:t>Malcolm Attard</w:t>
      </w:r>
    </w:p>
    <w:p w14:paraId="7123149D" w14:textId="77777777" w:rsidR="008F100A" w:rsidRPr="008F100A" w:rsidRDefault="008F100A" w:rsidP="00437393">
      <w:pPr>
        <w:pStyle w:val="Default"/>
        <w:spacing w:line="360" w:lineRule="auto"/>
        <w:ind w:right="95"/>
        <w:jc w:val="center"/>
        <w:rPr>
          <w:rStyle w:val="Emphasis"/>
          <w:rFonts w:ascii="Times New Roman" w:hAnsi="Times New Roman" w:cs="Times New Roman"/>
          <w:b/>
          <w:bCs/>
          <w:i w:val="0"/>
          <w:iCs w:val="0"/>
          <w:color w:val="000000" w:themeColor="text1"/>
          <w:shd w:val="clear" w:color="auto" w:fill="FFFFFF"/>
          <w:lang w:val="mt-MT"/>
        </w:rPr>
      </w:pPr>
    </w:p>
    <w:p w14:paraId="69DAB668" w14:textId="77777777" w:rsidR="008F100A" w:rsidRPr="008F100A" w:rsidRDefault="008F100A" w:rsidP="00437393">
      <w:pPr>
        <w:pStyle w:val="Default"/>
        <w:spacing w:line="360" w:lineRule="auto"/>
        <w:ind w:right="95"/>
        <w:jc w:val="center"/>
        <w:rPr>
          <w:rStyle w:val="Emphasis"/>
          <w:rFonts w:ascii="Times New Roman" w:hAnsi="Times New Roman" w:cs="Times New Roman"/>
          <w:b/>
          <w:bCs/>
          <w:i w:val="0"/>
          <w:iCs w:val="0"/>
          <w:color w:val="000000" w:themeColor="text1"/>
          <w:shd w:val="clear" w:color="auto" w:fill="FFFFFF"/>
          <w:lang w:val="mt-MT"/>
        </w:rPr>
      </w:pPr>
      <w:r w:rsidRPr="008F100A">
        <w:rPr>
          <w:rStyle w:val="Emphasis"/>
          <w:rFonts w:ascii="Times New Roman" w:hAnsi="Times New Roman" w:cs="Times New Roman"/>
          <w:b/>
          <w:bCs/>
          <w:color w:val="000000" w:themeColor="text1"/>
          <w:shd w:val="clear" w:color="auto" w:fill="FFFFFF"/>
          <w:lang w:val="mt-MT"/>
        </w:rPr>
        <w:t>vs</w:t>
      </w:r>
    </w:p>
    <w:p w14:paraId="069498DD" w14:textId="77777777" w:rsidR="008F100A" w:rsidRPr="008F100A" w:rsidRDefault="008F100A" w:rsidP="00437393">
      <w:pPr>
        <w:pStyle w:val="Default"/>
        <w:spacing w:line="360" w:lineRule="auto"/>
        <w:ind w:right="95"/>
        <w:jc w:val="center"/>
        <w:rPr>
          <w:rStyle w:val="Emphasis"/>
          <w:rFonts w:ascii="Times New Roman" w:hAnsi="Times New Roman" w:cs="Times New Roman"/>
          <w:b/>
          <w:bCs/>
          <w:i w:val="0"/>
          <w:iCs w:val="0"/>
          <w:color w:val="000000" w:themeColor="text1"/>
          <w:shd w:val="clear" w:color="auto" w:fill="FFFFFF"/>
          <w:lang w:val="mt-MT"/>
        </w:rPr>
      </w:pPr>
    </w:p>
    <w:p w14:paraId="0DB90B0A" w14:textId="77777777" w:rsidR="008F100A" w:rsidRPr="008F100A" w:rsidRDefault="008F100A" w:rsidP="00437393">
      <w:pPr>
        <w:pStyle w:val="Default"/>
        <w:spacing w:line="360" w:lineRule="auto"/>
        <w:ind w:right="95"/>
        <w:jc w:val="center"/>
        <w:rPr>
          <w:rStyle w:val="Emphasis"/>
          <w:rFonts w:ascii="Times New Roman" w:hAnsi="Times New Roman" w:cs="Times New Roman"/>
          <w:b/>
          <w:bCs/>
          <w:i w:val="0"/>
          <w:iCs w:val="0"/>
          <w:color w:val="000000" w:themeColor="text1"/>
          <w:shd w:val="clear" w:color="auto" w:fill="FFFFFF"/>
          <w:lang w:val="mt-MT"/>
        </w:rPr>
      </w:pPr>
      <w:r w:rsidRPr="008F100A">
        <w:rPr>
          <w:rStyle w:val="Emphasis"/>
          <w:rFonts w:ascii="Times New Roman" w:hAnsi="Times New Roman" w:cs="Times New Roman"/>
          <w:b/>
          <w:bCs/>
          <w:color w:val="000000" w:themeColor="text1"/>
          <w:shd w:val="clear" w:color="auto" w:fill="FFFFFF"/>
          <w:lang w:val="mt-MT"/>
        </w:rPr>
        <w:t>Awtorità tal-Bini u l-Kostruzzjoni</w:t>
      </w:r>
    </w:p>
    <w:p w14:paraId="0EE92D51" w14:textId="77777777" w:rsidR="008F100A" w:rsidRPr="008F100A" w:rsidRDefault="008F100A" w:rsidP="00437393">
      <w:pPr>
        <w:pStyle w:val="Default"/>
        <w:spacing w:line="360" w:lineRule="auto"/>
        <w:ind w:right="95"/>
        <w:jc w:val="center"/>
        <w:rPr>
          <w:rStyle w:val="Emphasis"/>
          <w:rFonts w:ascii="Times New Roman" w:hAnsi="Times New Roman" w:cs="Times New Roman"/>
          <w:b/>
          <w:bCs/>
          <w:i w:val="0"/>
          <w:iCs w:val="0"/>
          <w:color w:val="000000" w:themeColor="text1"/>
          <w:shd w:val="clear" w:color="auto" w:fill="FFFFFF"/>
          <w:lang w:val="mt-MT"/>
        </w:rPr>
      </w:pPr>
    </w:p>
    <w:p w14:paraId="227C361F" w14:textId="77777777" w:rsidR="008F100A" w:rsidRPr="008F100A" w:rsidRDefault="008F100A" w:rsidP="00437393">
      <w:pPr>
        <w:pStyle w:val="Default"/>
        <w:spacing w:line="360" w:lineRule="auto"/>
        <w:ind w:right="95"/>
        <w:jc w:val="center"/>
        <w:rPr>
          <w:rStyle w:val="Emphasis"/>
          <w:rFonts w:ascii="Times New Roman" w:hAnsi="Times New Roman" w:cs="Times New Roman"/>
          <w:b/>
          <w:bCs/>
          <w:i w:val="0"/>
          <w:iCs w:val="0"/>
          <w:color w:val="000000" w:themeColor="text1"/>
          <w:shd w:val="clear" w:color="auto" w:fill="FFFFFF"/>
          <w:lang w:val="mt-MT"/>
        </w:rPr>
      </w:pPr>
    </w:p>
    <w:p w14:paraId="123517DC" w14:textId="77777777" w:rsidR="008F100A" w:rsidRPr="008F100A" w:rsidRDefault="008F100A" w:rsidP="00437393">
      <w:pPr>
        <w:pStyle w:val="Default"/>
        <w:spacing w:line="360" w:lineRule="auto"/>
        <w:ind w:right="95"/>
        <w:jc w:val="center"/>
        <w:rPr>
          <w:rStyle w:val="Emphasis"/>
          <w:rFonts w:ascii="Times New Roman" w:hAnsi="Times New Roman" w:cs="Times New Roman"/>
          <w:b/>
          <w:bCs/>
          <w:i w:val="0"/>
          <w:iCs w:val="0"/>
          <w:color w:val="000000" w:themeColor="text1"/>
          <w:shd w:val="clear" w:color="auto" w:fill="FFFFFF"/>
          <w:lang w:val="mt-MT"/>
        </w:rPr>
      </w:pPr>
    </w:p>
    <w:p w14:paraId="19E1092C" w14:textId="77777777" w:rsidR="008F100A" w:rsidRPr="008F100A" w:rsidRDefault="008F100A" w:rsidP="00437393">
      <w:pPr>
        <w:pStyle w:val="Default"/>
        <w:spacing w:line="360" w:lineRule="auto"/>
        <w:ind w:right="95"/>
        <w:jc w:val="center"/>
        <w:rPr>
          <w:rStyle w:val="Emphasis"/>
          <w:rFonts w:ascii="Times New Roman" w:hAnsi="Times New Roman" w:cs="Times New Roman"/>
          <w:b/>
          <w:bCs/>
          <w:color w:val="000000" w:themeColor="text1"/>
          <w:shd w:val="clear" w:color="auto" w:fill="FFFFFF"/>
          <w:lang w:val="mt-MT"/>
        </w:rPr>
      </w:pPr>
      <w:r w:rsidRPr="008F100A">
        <w:rPr>
          <w:rStyle w:val="Emphasis"/>
          <w:rFonts w:ascii="Times New Roman" w:hAnsi="Times New Roman" w:cs="Times New Roman"/>
          <w:b/>
          <w:bCs/>
          <w:color w:val="000000" w:themeColor="text1"/>
          <w:shd w:val="clear" w:color="auto" w:fill="FFFFFF"/>
          <w:lang w:val="mt-MT"/>
        </w:rPr>
        <w:t>It-Tribunal</w:t>
      </w:r>
    </w:p>
    <w:p w14:paraId="543A0CAB" w14:textId="77777777" w:rsidR="008F100A" w:rsidRPr="008F100A" w:rsidRDefault="008F100A" w:rsidP="00437393">
      <w:pPr>
        <w:pStyle w:val="Default"/>
        <w:spacing w:line="360" w:lineRule="auto"/>
        <w:ind w:right="95"/>
        <w:jc w:val="both"/>
        <w:rPr>
          <w:rStyle w:val="Emphasis"/>
          <w:rFonts w:ascii="Times New Roman" w:hAnsi="Times New Roman" w:cs="Times New Roman"/>
          <w:b/>
          <w:bCs/>
          <w:color w:val="000000" w:themeColor="text1"/>
          <w:shd w:val="clear" w:color="auto" w:fill="FFFFFF"/>
          <w:lang w:val="mt-MT"/>
        </w:rPr>
      </w:pPr>
    </w:p>
    <w:p w14:paraId="302346CE" w14:textId="7E8B6E5B" w:rsidR="008F100A" w:rsidRPr="008F100A" w:rsidRDefault="008F100A" w:rsidP="00437393">
      <w:pPr>
        <w:pStyle w:val="Default"/>
        <w:spacing w:line="360" w:lineRule="auto"/>
        <w:ind w:right="95"/>
        <w:jc w:val="both"/>
        <w:rPr>
          <w:rStyle w:val="Emphasis"/>
          <w:rFonts w:ascii="Times New Roman" w:hAnsi="Times New Roman" w:cs="Times New Roman"/>
          <w:i w:val="0"/>
          <w:iCs w:val="0"/>
          <w:color w:val="000000" w:themeColor="text1"/>
          <w:shd w:val="clear" w:color="auto" w:fill="FFFFFF"/>
          <w:lang w:val="mt-MT"/>
        </w:rPr>
      </w:pPr>
      <w:r w:rsidRPr="008F100A">
        <w:rPr>
          <w:rStyle w:val="Emphasis"/>
          <w:rFonts w:ascii="Times New Roman" w:hAnsi="Times New Roman" w:cs="Times New Roman"/>
          <w:i w:val="0"/>
          <w:iCs w:val="0"/>
          <w:color w:val="000000" w:themeColor="text1"/>
          <w:shd w:val="clear" w:color="auto" w:fill="FFFFFF"/>
          <w:lang w:val="mt-MT"/>
        </w:rPr>
        <w:t xml:space="preserve">Ra r-rikors tal-appell ippreżentat mill-appellant Malcolm Attard fejn huwa premetta u talab is-segwenti: </w:t>
      </w:r>
    </w:p>
    <w:p w14:paraId="46E482A8" w14:textId="77777777" w:rsidR="008F100A" w:rsidRPr="008F100A" w:rsidRDefault="008F100A" w:rsidP="00437393">
      <w:pPr>
        <w:pStyle w:val="Default"/>
        <w:spacing w:line="360" w:lineRule="auto"/>
        <w:ind w:right="95"/>
        <w:jc w:val="both"/>
        <w:rPr>
          <w:rStyle w:val="Emphasis"/>
          <w:rFonts w:ascii="Times New Roman" w:hAnsi="Times New Roman" w:cs="Times New Roman"/>
          <w:i w:val="0"/>
          <w:iCs w:val="0"/>
          <w:color w:val="000000" w:themeColor="text1"/>
          <w:shd w:val="clear" w:color="auto" w:fill="FFFFFF"/>
          <w:lang w:val="mt-MT"/>
        </w:rPr>
      </w:pPr>
    </w:p>
    <w:p w14:paraId="34EAA917"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r w:rsidRPr="008F100A">
        <w:rPr>
          <w:rFonts w:ascii="Times New Roman" w:hAnsi="Times New Roman" w:cs="Times New Roman"/>
          <w:i/>
          <w:iCs/>
          <w:color w:val="000000" w:themeColor="text1"/>
          <w:shd w:val="clear" w:color="auto" w:fill="FFFFFF"/>
        </w:rPr>
        <w:t xml:space="preserve">Good morning, </w:t>
      </w:r>
    </w:p>
    <w:p w14:paraId="3A380046"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p>
    <w:p w14:paraId="2DBE936A"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r w:rsidRPr="008F100A">
        <w:rPr>
          <w:rFonts w:ascii="Times New Roman" w:hAnsi="Times New Roman" w:cs="Times New Roman"/>
          <w:i/>
          <w:iCs/>
          <w:color w:val="000000" w:themeColor="text1"/>
          <w:shd w:val="clear" w:color="auto" w:fill="FFFFFF"/>
        </w:rPr>
        <w:t xml:space="preserve">Reference is made to Ticket#2025011371000053. I am writing to formally appeal the fine of €250 imposed on 13/01/2025 for allegedly obstructing the pavement with material during works at 18/19, </w:t>
      </w:r>
      <w:proofErr w:type="spellStart"/>
      <w:r w:rsidRPr="008F100A">
        <w:rPr>
          <w:rFonts w:ascii="Times New Roman" w:hAnsi="Times New Roman" w:cs="Times New Roman"/>
          <w:i/>
          <w:iCs/>
          <w:color w:val="000000" w:themeColor="text1"/>
          <w:shd w:val="clear" w:color="auto" w:fill="FFFFFF"/>
        </w:rPr>
        <w:t>Triq</w:t>
      </w:r>
      <w:proofErr w:type="spellEnd"/>
      <w:r w:rsidRPr="008F100A">
        <w:rPr>
          <w:rFonts w:ascii="Times New Roman" w:hAnsi="Times New Roman" w:cs="Times New Roman"/>
          <w:i/>
          <w:iCs/>
          <w:color w:val="000000" w:themeColor="text1"/>
          <w:shd w:val="clear" w:color="auto" w:fill="FFFFFF"/>
        </w:rPr>
        <w:t xml:space="preserve"> Bir </w:t>
      </w:r>
      <w:proofErr w:type="spellStart"/>
      <w:r w:rsidRPr="008F100A">
        <w:rPr>
          <w:rFonts w:ascii="Times New Roman" w:hAnsi="Times New Roman" w:cs="Times New Roman"/>
          <w:i/>
          <w:iCs/>
          <w:color w:val="000000" w:themeColor="text1"/>
          <w:shd w:val="clear" w:color="auto" w:fill="FFFFFF"/>
        </w:rPr>
        <w:t>ir-Riebu</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Sqaq</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Nru</w:t>
      </w:r>
      <w:proofErr w:type="spellEnd"/>
      <w:r w:rsidRPr="008F100A">
        <w:rPr>
          <w:rFonts w:ascii="Times New Roman" w:hAnsi="Times New Roman" w:cs="Times New Roman"/>
          <w:i/>
          <w:iCs/>
          <w:color w:val="000000" w:themeColor="text1"/>
          <w:shd w:val="clear" w:color="auto" w:fill="FFFFFF"/>
        </w:rPr>
        <w:t xml:space="preserve"> 3, Rabat. </w:t>
      </w:r>
    </w:p>
    <w:p w14:paraId="01812BAF"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p>
    <w:p w14:paraId="5CC1D777"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r w:rsidRPr="008F100A">
        <w:rPr>
          <w:rFonts w:ascii="Times New Roman" w:hAnsi="Times New Roman" w:cs="Times New Roman"/>
          <w:i/>
          <w:iCs/>
          <w:color w:val="000000" w:themeColor="text1"/>
          <w:shd w:val="clear" w:color="auto" w:fill="FFFFFF"/>
        </w:rPr>
        <w:lastRenderedPageBreak/>
        <w:t xml:space="preserve">On 10th January, we carried out work to pour concrete for the façade’s beam and the first floor of the building. This required placing the necessary equipment in the alley (which is only pedestrian) to complete the task efficiently and safely. Given the narrowness of the alley and the constraints it presents, it was impossible to conduct the work in a more compliant manner. We took all reasonable precautions to minimize disruption and ensure the safety of pedestrians and nearby residents. We have also left enough space for people to pass. </w:t>
      </w:r>
    </w:p>
    <w:p w14:paraId="5B80AD31"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p>
    <w:p w14:paraId="600B5300"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r w:rsidRPr="008F100A">
        <w:rPr>
          <w:rFonts w:ascii="Times New Roman" w:hAnsi="Times New Roman" w:cs="Times New Roman"/>
          <w:i/>
          <w:iCs/>
          <w:color w:val="000000" w:themeColor="text1"/>
          <w:shd w:val="clear" w:color="auto" w:fill="FFFFFF"/>
        </w:rPr>
        <w:t xml:space="preserve">Furthermore, the works were supported with the permit issued by the local authority, a copy of which is attached to this email for your reference. We kindly ask that you reconsider this fine, </w:t>
      </w:r>
      <w:proofErr w:type="gramStart"/>
      <w:r w:rsidRPr="008F100A">
        <w:rPr>
          <w:rFonts w:ascii="Times New Roman" w:hAnsi="Times New Roman" w:cs="Times New Roman"/>
          <w:i/>
          <w:iCs/>
          <w:color w:val="000000" w:themeColor="text1"/>
          <w:shd w:val="clear" w:color="auto" w:fill="FFFFFF"/>
        </w:rPr>
        <w:t>taking into account</w:t>
      </w:r>
      <w:proofErr w:type="gramEnd"/>
      <w:r w:rsidRPr="008F100A">
        <w:rPr>
          <w:rFonts w:ascii="Times New Roman" w:hAnsi="Times New Roman" w:cs="Times New Roman"/>
          <w:i/>
          <w:iCs/>
          <w:color w:val="000000" w:themeColor="text1"/>
          <w:shd w:val="clear" w:color="auto" w:fill="FFFFFF"/>
        </w:rPr>
        <w:t xml:space="preserve"> the specific circumstances of the project and the limited options available to us given the site constraints. </w:t>
      </w:r>
    </w:p>
    <w:p w14:paraId="0C9D22B9"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p>
    <w:p w14:paraId="437CD509" w14:textId="01C91FC1"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r w:rsidRPr="008F100A">
        <w:rPr>
          <w:rFonts w:ascii="Times New Roman" w:hAnsi="Times New Roman" w:cs="Times New Roman"/>
          <w:i/>
          <w:iCs/>
          <w:color w:val="000000" w:themeColor="text1"/>
          <w:shd w:val="clear" w:color="auto" w:fill="FFFFFF"/>
        </w:rPr>
        <w:t xml:space="preserve">We appreciate your understanding and hope for a favorable resolution to this matter. Should you require any additional information or clarification, please do not hesitate to contact me directly at 99588286 or </w:t>
      </w:r>
      <w:hyperlink r:id="rId5" w:history="1">
        <w:r w:rsidRPr="008F100A">
          <w:rPr>
            <w:rStyle w:val="Hyperlink"/>
            <w:rFonts w:ascii="Times New Roman" w:hAnsi="Times New Roman" w:cs="Times New Roman"/>
            <w:i/>
            <w:iCs/>
            <w:shd w:val="clear" w:color="auto" w:fill="FFFFFF"/>
          </w:rPr>
          <w:t>malcolmattard18@gmail.com</w:t>
        </w:r>
      </w:hyperlink>
      <w:r w:rsidRPr="008F100A">
        <w:rPr>
          <w:rFonts w:ascii="Times New Roman" w:hAnsi="Times New Roman" w:cs="Times New Roman"/>
          <w:i/>
          <w:iCs/>
          <w:color w:val="000000" w:themeColor="text1"/>
          <w:shd w:val="clear" w:color="auto" w:fill="FFFFFF"/>
        </w:rPr>
        <w:t xml:space="preserve"> </w:t>
      </w:r>
    </w:p>
    <w:p w14:paraId="2102A37F"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p>
    <w:p w14:paraId="278C9EFD"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r w:rsidRPr="008F100A">
        <w:rPr>
          <w:rFonts w:ascii="Times New Roman" w:hAnsi="Times New Roman" w:cs="Times New Roman"/>
          <w:i/>
          <w:iCs/>
          <w:color w:val="000000" w:themeColor="text1"/>
          <w:shd w:val="clear" w:color="auto" w:fill="FFFFFF"/>
        </w:rPr>
        <w:t xml:space="preserve">Thank you for your attention to this matter. </w:t>
      </w:r>
    </w:p>
    <w:p w14:paraId="4075F7A7"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p>
    <w:p w14:paraId="78A5586A" w14:textId="58BC076E"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r w:rsidRPr="008F100A">
        <w:rPr>
          <w:rFonts w:ascii="Times New Roman" w:hAnsi="Times New Roman" w:cs="Times New Roman"/>
          <w:i/>
          <w:iCs/>
          <w:color w:val="000000" w:themeColor="text1"/>
          <w:shd w:val="clear" w:color="auto" w:fill="FFFFFF"/>
        </w:rPr>
        <w:t>Kind regards,</w:t>
      </w:r>
    </w:p>
    <w:p w14:paraId="08369262" w14:textId="77777777"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p>
    <w:p w14:paraId="2D3DE21F" w14:textId="4FEFF085" w:rsidR="008F100A" w:rsidRPr="008F100A" w:rsidRDefault="008F100A" w:rsidP="00437393">
      <w:pPr>
        <w:pStyle w:val="Default"/>
        <w:spacing w:line="360" w:lineRule="auto"/>
        <w:ind w:left="567" w:right="95"/>
        <w:jc w:val="both"/>
        <w:rPr>
          <w:rFonts w:ascii="Times New Roman" w:hAnsi="Times New Roman" w:cs="Times New Roman"/>
          <w:i/>
          <w:iCs/>
          <w:color w:val="000000" w:themeColor="text1"/>
          <w:shd w:val="clear" w:color="auto" w:fill="FFFFFF"/>
        </w:rPr>
      </w:pPr>
      <w:r w:rsidRPr="008F100A">
        <w:rPr>
          <w:rFonts w:ascii="Times New Roman" w:hAnsi="Times New Roman" w:cs="Times New Roman"/>
          <w:i/>
          <w:iCs/>
          <w:color w:val="000000" w:themeColor="text1"/>
          <w:shd w:val="clear" w:color="auto" w:fill="FFFFFF"/>
        </w:rPr>
        <w:t>Malcolm Attard</w:t>
      </w:r>
    </w:p>
    <w:p w14:paraId="4AC34DC4" w14:textId="77777777" w:rsidR="008F100A" w:rsidRPr="008F100A" w:rsidRDefault="008F100A" w:rsidP="00437393">
      <w:pPr>
        <w:pStyle w:val="Default"/>
        <w:spacing w:line="360" w:lineRule="auto"/>
        <w:ind w:right="95"/>
        <w:jc w:val="both"/>
        <w:rPr>
          <w:rFonts w:ascii="Times New Roman" w:hAnsi="Times New Roman" w:cs="Times New Roman"/>
          <w:i/>
          <w:iCs/>
          <w:color w:val="000000" w:themeColor="text1"/>
          <w:shd w:val="clear" w:color="auto" w:fill="FFFFFF"/>
        </w:rPr>
      </w:pPr>
    </w:p>
    <w:p w14:paraId="3A28D4FF" w14:textId="6AC4A22F" w:rsidR="008F100A" w:rsidRPr="008F100A" w:rsidRDefault="008F100A" w:rsidP="00437393">
      <w:pPr>
        <w:pStyle w:val="Default"/>
        <w:spacing w:line="360" w:lineRule="auto"/>
        <w:ind w:right="95"/>
        <w:jc w:val="both"/>
        <w:rPr>
          <w:rFonts w:ascii="Times New Roman" w:hAnsi="Times New Roman" w:cs="Times New Roman"/>
          <w:color w:val="000000" w:themeColor="text1"/>
          <w:shd w:val="clear" w:color="auto" w:fill="FFFFFF"/>
        </w:rPr>
      </w:pPr>
      <w:r w:rsidRPr="008F100A">
        <w:rPr>
          <w:rFonts w:ascii="Times New Roman" w:hAnsi="Times New Roman" w:cs="Times New Roman"/>
          <w:color w:val="000000" w:themeColor="text1"/>
          <w:shd w:val="clear" w:color="auto" w:fill="FFFFFF"/>
        </w:rPr>
        <w:t>Ra r-</w:t>
      </w:r>
      <w:proofErr w:type="spellStart"/>
      <w:r w:rsidRPr="008F100A">
        <w:rPr>
          <w:rFonts w:ascii="Times New Roman" w:hAnsi="Times New Roman" w:cs="Times New Roman"/>
          <w:color w:val="000000" w:themeColor="text1"/>
          <w:shd w:val="clear" w:color="auto" w:fill="FFFFFF"/>
        </w:rPr>
        <w:t>risposta</w:t>
      </w:r>
      <w:proofErr w:type="spellEnd"/>
      <w:r w:rsidRPr="008F100A">
        <w:rPr>
          <w:rFonts w:ascii="Times New Roman" w:hAnsi="Times New Roman" w:cs="Times New Roman"/>
          <w:color w:val="000000" w:themeColor="text1"/>
          <w:shd w:val="clear" w:color="auto" w:fill="FFFFFF"/>
        </w:rPr>
        <w:t xml:space="preserve"> </w:t>
      </w:r>
      <w:proofErr w:type="spellStart"/>
      <w:r w:rsidRPr="008F100A">
        <w:rPr>
          <w:rFonts w:ascii="Times New Roman" w:hAnsi="Times New Roman" w:cs="Times New Roman"/>
          <w:color w:val="000000" w:themeColor="text1"/>
          <w:shd w:val="clear" w:color="auto" w:fill="FFFFFF"/>
        </w:rPr>
        <w:t>tal-Awtorita</w:t>
      </w:r>
      <w:proofErr w:type="spellEnd"/>
      <w:r w:rsidRPr="008F100A">
        <w:rPr>
          <w:rFonts w:ascii="Times New Roman" w:hAnsi="Times New Roman" w:cs="Times New Roman"/>
          <w:color w:val="000000" w:themeColor="text1"/>
          <w:shd w:val="clear" w:color="auto" w:fill="FFFFFF"/>
        </w:rPr>
        <w:t xml:space="preserve">’ li </w:t>
      </w:r>
      <w:proofErr w:type="spellStart"/>
      <w:r w:rsidRPr="008F100A">
        <w:rPr>
          <w:rFonts w:ascii="Times New Roman" w:hAnsi="Times New Roman" w:cs="Times New Roman"/>
          <w:color w:val="000000" w:themeColor="text1"/>
          <w:shd w:val="clear" w:color="auto" w:fill="FFFFFF"/>
        </w:rPr>
        <w:t>permezz</w:t>
      </w:r>
      <w:proofErr w:type="spellEnd"/>
      <w:r w:rsidRPr="008F100A">
        <w:rPr>
          <w:rFonts w:ascii="Times New Roman" w:hAnsi="Times New Roman" w:cs="Times New Roman"/>
          <w:color w:val="000000" w:themeColor="text1"/>
          <w:shd w:val="clear" w:color="auto" w:fill="FFFFFF"/>
        </w:rPr>
        <w:t xml:space="preserve"> </w:t>
      </w:r>
      <w:proofErr w:type="spellStart"/>
      <w:r w:rsidRPr="008F100A">
        <w:rPr>
          <w:rFonts w:ascii="Times New Roman" w:hAnsi="Times New Roman" w:cs="Times New Roman"/>
          <w:color w:val="000000" w:themeColor="text1"/>
          <w:shd w:val="clear" w:color="auto" w:fill="FFFFFF"/>
        </w:rPr>
        <w:t>tagħha</w:t>
      </w:r>
      <w:proofErr w:type="spellEnd"/>
      <w:r w:rsidRPr="008F100A">
        <w:rPr>
          <w:rFonts w:ascii="Times New Roman" w:hAnsi="Times New Roman" w:cs="Times New Roman"/>
          <w:color w:val="000000" w:themeColor="text1"/>
          <w:shd w:val="clear" w:color="auto" w:fill="FFFFFF"/>
        </w:rPr>
        <w:t xml:space="preserve"> </w:t>
      </w:r>
      <w:proofErr w:type="spellStart"/>
      <w:r w:rsidRPr="008F100A">
        <w:rPr>
          <w:rFonts w:ascii="Times New Roman" w:hAnsi="Times New Roman" w:cs="Times New Roman"/>
          <w:color w:val="000000" w:themeColor="text1"/>
          <w:shd w:val="clear" w:color="auto" w:fill="FFFFFF"/>
        </w:rPr>
        <w:t>wieġbet</w:t>
      </w:r>
      <w:proofErr w:type="spellEnd"/>
      <w:r w:rsidRPr="008F100A">
        <w:rPr>
          <w:rFonts w:ascii="Times New Roman" w:hAnsi="Times New Roman" w:cs="Times New Roman"/>
          <w:color w:val="000000" w:themeColor="text1"/>
          <w:shd w:val="clear" w:color="auto" w:fill="FFFFFF"/>
        </w:rPr>
        <w:t xml:space="preserve"> u </w:t>
      </w:r>
      <w:proofErr w:type="spellStart"/>
      <w:r w:rsidRPr="008F100A">
        <w:rPr>
          <w:rFonts w:ascii="Times New Roman" w:hAnsi="Times New Roman" w:cs="Times New Roman"/>
          <w:color w:val="000000" w:themeColor="text1"/>
          <w:shd w:val="clear" w:color="auto" w:fill="FFFFFF"/>
        </w:rPr>
        <w:t>eċċepiet</w:t>
      </w:r>
      <w:proofErr w:type="spellEnd"/>
      <w:r w:rsidRPr="008F100A">
        <w:rPr>
          <w:rFonts w:ascii="Times New Roman" w:hAnsi="Times New Roman" w:cs="Times New Roman"/>
          <w:color w:val="000000" w:themeColor="text1"/>
          <w:shd w:val="clear" w:color="auto" w:fill="FFFFFF"/>
        </w:rPr>
        <w:t xml:space="preserve"> is-</w:t>
      </w:r>
      <w:proofErr w:type="spellStart"/>
      <w:r w:rsidRPr="008F100A">
        <w:rPr>
          <w:rFonts w:ascii="Times New Roman" w:hAnsi="Times New Roman" w:cs="Times New Roman"/>
          <w:color w:val="000000" w:themeColor="text1"/>
          <w:shd w:val="clear" w:color="auto" w:fill="FFFFFF"/>
        </w:rPr>
        <w:t>segwenti</w:t>
      </w:r>
      <w:proofErr w:type="spellEnd"/>
      <w:r w:rsidRPr="008F100A">
        <w:rPr>
          <w:rFonts w:ascii="Times New Roman" w:hAnsi="Times New Roman" w:cs="Times New Roman"/>
          <w:color w:val="000000" w:themeColor="text1"/>
          <w:shd w:val="clear" w:color="auto" w:fill="FFFFFF"/>
        </w:rPr>
        <w:t xml:space="preserve">: </w:t>
      </w:r>
    </w:p>
    <w:p w14:paraId="45CE4B45" w14:textId="77777777" w:rsidR="008F100A" w:rsidRPr="008F100A" w:rsidRDefault="008F100A" w:rsidP="00437393">
      <w:pPr>
        <w:pStyle w:val="Default"/>
        <w:spacing w:line="360" w:lineRule="auto"/>
        <w:ind w:right="95"/>
        <w:jc w:val="both"/>
        <w:rPr>
          <w:rFonts w:ascii="Times New Roman" w:hAnsi="Times New Roman" w:cs="Times New Roman"/>
          <w:color w:val="000000" w:themeColor="text1"/>
          <w:shd w:val="clear" w:color="auto" w:fill="FFFFFF"/>
        </w:rPr>
      </w:pPr>
    </w:p>
    <w:p w14:paraId="09A5B799" w14:textId="77777777" w:rsidR="008F100A" w:rsidRPr="008F100A" w:rsidRDefault="008F100A" w:rsidP="00437393">
      <w:pPr>
        <w:pStyle w:val="Default"/>
        <w:numPr>
          <w:ilvl w:val="0"/>
          <w:numId w:val="1"/>
        </w:numPr>
        <w:spacing w:line="360" w:lineRule="auto"/>
        <w:ind w:right="95"/>
        <w:jc w:val="both"/>
        <w:rPr>
          <w:rFonts w:ascii="Times New Roman" w:hAnsi="Times New Roman" w:cs="Times New Roman"/>
          <w:i/>
          <w:iCs/>
          <w:color w:val="000000" w:themeColor="text1"/>
          <w:shd w:val="clear" w:color="auto" w:fill="FFFFFF"/>
          <w:lang w:val="mt-MT"/>
        </w:rPr>
      </w:pPr>
      <w:proofErr w:type="spellStart"/>
      <w:r w:rsidRPr="008F100A">
        <w:rPr>
          <w:rFonts w:ascii="Times New Roman" w:hAnsi="Times New Roman" w:cs="Times New Roman"/>
          <w:i/>
          <w:iCs/>
          <w:color w:val="000000" w:themeColor="text1"/>
          <w:shd w:val="clear" w:color="auto" w:fill="FFFFFF"/>
        </w:rPr>
        <w:t>Illi</w:t>
      </w:r>
      <w:proofErr w:type="spellEnd"/>
      <w:r w:rsidRPr="008F100A">
        <w:rPr>
          <w:rFonts w:ascii="Times New Roman" w:hAnsi="Times New Roman" w:cs="Times New Roman"/>
          <w:i/>
          <w:iCs/>
          <w:color w:val="000000" w:themeColor="text1"/>
          <w:shd w:val="clear" w:color="auto" w:fill="FFFFFF"/>
        </w:rPr>
        <w:t xml:space="preserve"> l-</w:t>
      </w:r>
      <w:proofErr w:type="spellStart"/>
      <w:r w:rsidRPr="008F100A">
        <w:rPr>
          <w:rFonts w:ascii="Times New Roman" w:hAnsi="Times New Roman" w:cs="Times New Roman"/>
          <w:i/>
          <w:iCs/>
          <w:color w:val="000000" w:themeColor="text1"/>
          <w:shd w:val="clear" w:color="auto" w:fill="FFFFFF"/>
        </w:rPr>
        <w:t>Awtorità</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appellata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qegħda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umilment</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tissottometti</w:t>
      </w:r>
      <w:proofErr w:type="spellEnd"/>
      <w:r w:rsidRPr="008F100A">
        <w:rPr>
          <w:rFonts w:ascii="Times New Roman" w:hAnsi="Times New Roman" w:cs="Times New Roman"/>
          <w:i/>
          <w:iCs/>
          <w:color w:val="000000" w:themeColor="text1"/>
          <w:shd w:val="clear" w:color="auto" w:fill="FFFFFF"/>
        </w:rPr>
        <w:t xml:space="preserve"> li </w:t>
      </w:r>
      <w:proofErr w:type="spellStart"/>
      <w:r w:rsidRPr="008F100A">
        <w:rPr>
          <w:rFonts w:ascii="Times New Roman" w:hAnsi="Times New Roman" w:cs="Times New Roman"/>
          <w:i/>
          <w:iCs/>
          <w:color w:val="000000" w:themeColor="text1"/>
          <w:shd w:val="clear" w:color="auto" w:fill="FFFFFF"/>
        </w:rPr>
        <w:t>kwalunkwe</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deċiżjoni</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meħuda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kienet</w:t>
      </w:r>
      <w:proofErr w:type="spellEnd"/>
      <w:r w:rsidRPr="008F100A">
        <w:rPr>
          <w:rFonts w:ascii="Times New Roman" w:hAnsi="Times New Roman" w:cs="Times New Roman"/>
          <w:i/>
          <w:iCs/>
          <w:color w:val="000000" w:themeColor="text1"/>
          <w:shd w:val="clear" w:color="auto" w:fill="FFFFFF"/>
        </w:rPr>
        <w:t xml:space="preserve"> in </w:t>
      </w:r>
      <w:proofErr w:type="spellStart"/>
      <w:r w:rsidRPr="008F100A">
        <w:rPr>
          <w:rFonts w:ascii="Times New Roman" w:hAnsi="Times New Roman" w:cs="Times New Roman"/>
          <w:i/>
          <w:iCs/>
          <w:color w:val="000000" w:themeColor="text1"/>
          <w:shd w:val="clear" w:color="auto" w:fill="FFFFFF"/>
        </w:rPr>
        <w:t>konformita</w:t>
      </w:r>
      <w:proofErr w:type="spellEnd"/>
      <w:r w:rsidRPr="008F100A">
        <w:rPr>
          <w:rFonts w:ascii="Times New Roman" w:hAnsi="Times New Roman" w:cs="Times New Roman"/>
          <w:i/>
          <w:iCs/>
          <w:color w:val="000000" w:themeColor="text1"/>
          <w:shd w:val="clear" w:color="auto" w:fill="FFFFFF"/>
        </w:rPr>
        <w:t xml:space="preserve">’ ma dak </w:t>
      </w:r>
      <w:proofErr w:type="spellStart"/>
      <w:r w:rsidRPr="008F100A">
        <w:rPr>
          <w:rFonts w:ascii="Times New Roman" w:hAnsi="Times New Roman" w:cs="Times New Roman"/>
          <w:i/>
          <w:iCs/>
          <w:color w:val="000000" w:themeColor="text1"/>
          <w:shd w:val="clear" w:color="auto" w:fill="FFFFFF"/>
        </w:rPr>
        <w:t>rikjest</w:t>
      </w:r>
      <w:proofErr w:type="spellEnd"/>
      <w:r w:rsidRPr="008F100A">
        <w:rPr>
          <w:rFonts w:ascii="Times New Roman" w:hAnsi="Times New Roman" w:cs="Times New Roman"/>
          <w:i/>
          <w:iCs/>
          <w:color w:val="000000" w:themeColor="text1"/>
          <w:shd w:val="clear" w:color="auto" w:fill="FFFFFF"/>
        </w:rPr>
        <w:t xml:space="preserve"> mil-</w:t>
      </w:r>
      <w:proofErr w:type="spellStart"/>
      <w:r w:rsidRPr="008F100A">
        <w:rPr>
          <w:rFonts w:ascii="Times New Roman" w:hAnsi="Times New Roman" w:cs="Times New Roman"/>
          <w:i/>
          <w:iCs/>
          <w:color w:val="000000" w:themeColor="text1"/>
          <w:shd w:val="clear" w:color="auto" w:fill="FFFFFF"/>
        </w:rPr>
        <w:t>liġi</w:t>
      </w:r>
      <w:proofErr w:type="spellEnd"/>
      <w:r w:rsidRPr="008F100A">
        <w:rPr>
          <w:rFonts w:ascii="Times New Roman" w:hAnsi="Times New Roman" w:cs="Times New Roman"/>
          <w:i/>
          <w:iCs/>
          <w:color w:val="000000" w:themeColor="text1"/>
          <w:shd w:val="clear" w:color="auto" w:fill="FFFFFF"/>
        </w:rPr>
        <w:t xml:space="preserve">, u </w:t>
      </w:r>
      <w:proofErr w:type="spellStart"/>
      <w:r w:rsidRPr="008F100A">
        <w:rPr>
          <w:rFonts w:ascii="Times New Roman" w:hAnsi="Times New Roman" w:cs="Times New Roman"/>
          <w:i/>
          <w:iCs/>
          <w:color w:val="000000" w:themeColor="text1"/>
          <w:shd w:val="clear" w:color="auto" w:fill="FFFFFF"/>
        </w:rPr>
        <w:t>kwindi</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korretta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f’kull</w:t>
      </w:r>
      <w:proofErr w:type="spellEnd"/>
      <w:r w:rsidRPr="008F100A">
        <w:rPr>
          <w:rFonts w:ascii="Times New Roman" w:hAnsi="Times New Roman" w:cs="Times New Roman"/>
          <w:i/>
          <w:iCs/>
          <w:color w:val="000000" w:themeColor="text1"/>
          <w:shd w:val="clear" w:color="auto" w:fill="FFFFFF"/>
        </w:rPr>
        <w:t xml:space="preserve"> </w:t>
      </w:r>
      <w:proofErr w:type="spellStart"/>
      <w:proofErr w:type="gramStart"/>
      <w:r w:rsidRPr="008F100A">
        <w:rPr>
          <w:rFonts w:ascii="Times New Roman" w:hAnsi="Times New Roman" w:cs="Times New Roman"/>
          <w:i/>
          <w:iCs/>
          <w:color w:val="000000" w:themeColor="text1"/>
          <w:shd w:val="clear" w:color="auto" w:fill="FFFFFF"/>
        </w:rPr>
        <w:t>aspett</w:t>
      </w:r>
      <w:proofErr w:type="spellEnd"/>
      <w:r w:rsidRPr="008F100A">
        <w:rPr>
          <w:rFonts w:ascii="Times New Roman" w:hAnsi="Times New Roman" w:cs="Times New Roman"/>
          <w:i/>
          <w:iCs/>
          <w:color w:val="000000" w:themeColor="text1"/>
          <w:shd w:val="clear" w:color="auto" w:fill="FFFFFF"/>
        </w:rPr>
        <w:t>;</w:t>
      </w:r>
      <w:proofErr w:type="gramEnd"/>
    </w:p>
    <w:p w14:paraId="384318E9" w14:textId="77777777" w:rsidR="008F100A" w:rsidRPr="008F100A" w:rsidRDefault="008F100A" w:rsidP="00437393">
      <w:pPr>
        <w:pStyle w:val="Default"/>
        <w:numPr>
          <w:ilvl w:val="0"/>
          <w:numId w:val="1"/>
        </w:numPr>
        <w:spacing w:line="360" w:lineRule="auto"/>
        <w:ind w:right="95"/>
        <w:jc w:val="both"/>
        <w:rPr>
          <w:rFonts w:ascii="Times New Roman" w:hAnsi="Times New Roman" w:cs="Times New Roman"/>
          <w:i/>
          <w:iCs/>
          <w:color w:val="000000" w:themeColor="text1"/>
          <w:shd w:val="clear" w:color="auto" w:fill="FFFFFF"/>
          <w:lang w:val="mt-MT"/>
        </w:rPr>
      </w:pPr>
      <w:proofErr w:type="spellStart"/>
      <w:r w:rsidRPr="008F100A">
        <w:rPr>
          <w:rFonts w:ascii="Times New Roman" w:hAnsi="Times New Roman" w:cs="Times New Roman"/>
          <w:i/>
          <w:iCs/>
          <w:color w:val="000000" w:themeColor="text1"/>
          <w:shd w:val="clear" w:color="auto" w:fill="FFFFFF"/>
        </w:rPr>
        <w:t>Illi</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mingħajr</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preġudizzju</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għal</w:t>
      </w:r>
      <w:proofErr w:type="spellEnd"/>
      <w:r w:rsidRPr="008F100A">
        <w:rPr>
          <w:rFonts w:ascii="Times New Roman" w:hAnsi="Times New Roman" w:cs="Times New Roman"/>
          <w:i/>
          <w:iCs/>
          <w:color w:val="000000" w:themeColor="text1"/>
          <w:shd w:val="clear" w:color="auto" w:fill="FFFFFF"/>
        </w:rPr>
        <w:t xml:space="preserve"> dak </w:t>
      </w:r>
      <w:proofErr w:type="spellStart"/>
      <w:r w:rsidRPr="008F100A">
        <w:rPr>
          <w:rFonts w:ascii="Times New Roman" w:hAnsi="Times New Roman" w:cs="Times New Roman"/>
          <w:i/>
          <w:iCs/>
          <w:color w:val="000000" w:themeColor="text1"/>
          <w:shd w:val="clear" w:color="auto" w:fill="FFFFFF"/>
        </w:rPr>
        <w:t>sottomess</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preliminarjament</w:t>
      </w:r>
      <w:proofErr w:type="spellEnd"/>
      <w:r w:rsidRPr="008F100A">
        <w:rPr>
          <w:rFonts w:ascii="Times New Roman" w:hAnsi="Times New Roman" w:cs="Times New Roman"/>
          <w:i/>
          <w:iCs/>
          <w:color w:val="000000" w:themeColor="text1"/>
          <w:shd w:val="clear" w:color="auto" w:fill="FFFFFF"/>
        </w:rPr>
        <w:t>, il-</w:t>
      </w:r>
      <w:proofErr w:type="spellStart"/>
      <w:r w:rsidRPr="008F100A">
        <w:rPr>
          <w:rFonts w:ascii="Times New Roman" w:hAnsi="Times New Roman" w:cs="Times New Roman"/>
          <w:i/>
          <w:iCs/>
          <w:color w:val="000000" w:themeColor="text1"/>
          <w:shd w:val="clear" w:color="auto" w:fill="FFFFFF"/>
        </w:rPr>
        <w:t>liġi</w:t>
      </w:r>
      <w:proofErr w:type="spellEnd"/>
      <w:r w:rsidRPr="008F100A">
        <w:rPr>
          <w:rFonts w:ascii="Times New Roman" w:hAnsi="Times New Roman" w:cs="Times New Roman"/>
          <w:i/>
          <w:iCs/>
          <w:color w:val="000000" w:themeColor="text1"/>
          <w:shd w:val="clear" w:color="auto" w:fill="FFFFFF"/>
        </w:rPr>
        <w:t xml:space="preserve"> ma </w:t>
      </w:r>
      <w:proofErr w:type="spellStart"/>
      <w:r w:rsidRPr="008F100A">
        <w:rPr>
          <w:rFonts w:ascii="Times New Roman" w:hAnsi="Times New Roman" w:cs="Times New Roman"/>
          <w:i/>
          <w:iCs/>
          <w:color w:val="000000" w:themeColor="text1"/>
          <w:shd w:val="clear" w:color="auto" w:fill="FFFFFF"/>
        </w:rPr>
        <w:t>jistax</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jitħalla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materjal</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quddiem</w:t>
      </w:r>
      <w:proofErr w:type="spellEnd"/>
      <w:r w:rsidRPr="008F100A">
        <w:rPr>
          <w:rFonts w:ascii="Times New Roman" w:hAnsi="Times New Roman" w:cs="Times New Roman"/>
          <w:i/>
          <w:iCs/>
          <w:color w:val="000000" w:themeColor="text1"/>
          <w:shd w:val="clear" w:color="auto" w:fill="FFFFFF"/>
        </w:rPr>
        <w:t xml:space="preserve"> is-sit, u dan </w:t>
      </w:r>
      <w:proofErr w:type="spellStart"/>
      <w:r w:rsidRPr="008F100A">
        <w:rPr>
          <w:rFonts w:ascii="Times New Roman" w:hAnsi="Times New Roman" w:cs="Times New Roman"/>
          <w:i/>
          <w:iCs/>
          <w:color w:val="000000" w:themeColor="text1"/>
          <w:shd w:val="clear" w:color="auto" w:fill="FFFFFF"/>
        </w:rPr>
        <w:t>stante</w:t>
      </w:r>
      <w:proofErr w:type="spellEnd"/>
      <w:r w:rsidRPr="008F100A">
        <w:rPr>
          <w:rFonts w:ascii="Times New Roman" w:hAnsi="Times New Roman" w:cs="Times New Roman"/>
          <w:i/>
          <w:iCs/>
          <w:color w:val="000000" w:themeColor="text1"/>
          <w:shd w:val="clear" w:color="auto" w:fill="FFFFFF"/>
        </w:rPr>
        <w:t xml:space="preserve"> li </w:t>
      </w:r>
      <w:proofErr w:type="spellStart"/>
      <w:r w:rsidRPr="008F100A">
        <w:rPr>
          <w:rFonts w:ascii="Times New Roman" w:hAnsi="Times New Roman" w:cs="Times New Roman"/>
          <w:i/>
          <w:iCs/>
          <w:color w:val="000000" w:themeColor="text1"/>
          <w:shd w:val="clear" w:color="auto" w:fill="FFFFFF"/>
        </w:rPr>
        <w:t>joħloq</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inkonvenjent</w:t>
      </w:r>
      <w:proofErr w:type="spellEnd"/>
      <w:r w:rsidRPr="008F100A">
        <w:rPr>
          <w:rFonts w:ascii="Times New Roman" w:hAnsi="Times New Roman" w:cs="Times New Roman"/>
          <w:i/>
          <w:iCs/>
          <w:color w:val="000000" w:themeColor="text1"/>
          <w:shd w:val="clear" w:color="auto" w:fill="FFFFFF"/>
        </w:rPr>
        <w:t xml:space="preserve"> u </w:t>
      </w:r>
      <w:proofErr w:type="spellStart"/>
      <w:r w:rsidRPr="008F100A">
        <w:rPr>
          <w:rFonts w:ascii="Times New Roman" w:hAnsi="Times New Roman" w:cs="Times New Roman"/>
          <w:i/>
          <w:iCs/>
          <w:color w:val="000000" w:themeColor="text1"/>
          <w:shd w:val="clear" w:color="auto" w:fill="FFFFFF"/>
        </w:rPr>
        <w:t>għalhekk</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projbit</w:t>
      </w:r>
      <w:proofErr w:type="spellEnd"/>
      <w:r w:rsidRPr="008F100A">
        <w:rPr>
          <w:rFonts w:ascii="Times New Roman" w:hAnsi="Times New Roman" w:cs="Times New Roman"/>
          <w:i/>
          <w:iCs/>
          <w:color w:val="000000" w:themeColor="text1"/>
          <w:shd w:val="clear" w:color="auto" w:fill="FFFFFF"/>
        </w:rPr>
        <w:t xml:space="preserve"> mil-</w:t>
      </w:r>
      <w:proofErr w:type="spellStart"/>
      <w:proofErr w:type="gramStart"/>
      <w:r w:rsidRPr="008F100A">
        <w:rPr>
          <w:rFonts w:ascii="Times New Roman" w:hAnsi="Times New Roman" w:cs="Times New Roman"/>
          <w:i/>
          <w:iCs/>
          <w:color w:val="000000" w:themeColor="text1"/>
          <w:shd w:val="clear" w:color="auto" w:fill="FFFFFF"/>
        </w:rPr>
        <w:t>liġi</w:t>
      </w:r>
      <w:proofErr w:type="spellEnd"/>
      <w:r w:rsidRPr="008F100A">
        <w:rPr>
          <w:rFonts w:ascii="Times New Roman" w:hAnsi="Times New Roman" w:cs="Times New Roman"/>
          <w:i/>
          <w:iCs/>
          <w:color w:val="000000" w:themeColor="text1"/>
          <w:shd w:val="clear" w:color="auto" w:fill="FFFFFF"/>
        </w:rPr>
        <w:t>;</w:t>
      </w:r>
      <w:proofErr w:type="gramEnd"/>
      <w:r w:rsidRPr="008F100A">
        <w:rPr>
          <w:rFonts w:ascii="Times New Roman" w:hAnsi="Times New Roman" w:cs="Times New Roman"/>
          <w:i/>
          <w:iCs/>
          <w:color w:val="000000" w:themeColor="text1"/>
          <w:shd w:val="clear" w:color="auto" w:fill="FFFFFF"/>
        </w:rPr>
        <w:t xml:space="preserve"> </w:t>
      </w:r>
    </w:p>
    <w:p w14:paraId="74715D24" w14:textId="77777777" w:rsidR="008F100A" w:rsidRPr="008F100A" w:rsidRDefault="008F100A" w:rsidP="00437393">
      <w:pPr>
        <w:pStyle w:val="Default"/>
        <w:numPr>
          <w:ilvl w:val="0"/>
          <w:numId w:val="1"/>
        </w:numPr>
        <w:spacing w:line="360" w:lineRule="auto"/>
        <w:ind w:right="95"/>
        <w:jc w:val="both"/>
        <w:rPr>
          <w:rFonts w:ascii="Times New Roman" w:hAnsi="Times New Roman" w:cs="Times New Roman"/>
          <w:i/>
          <w:iCs/>
          <w:color w:val="000000" w:themeColor="text1"/>
          <w:shd w:val="clear" w:color="auto" w:fill="FFFFFF"/>
          <w:lang w:val="mt-MT"/>
        </w:rPr>
      </w:pPr>
      <w:proofErr w:type="spellStart"/>
      <w:r w:rsidRPr="008F100A">
        <w:rPr>
          <w:rFonts w:ascii="Times New Roman" w:hAnsi="Times New Roman" w:cs="Times New Roman"/>
          <w:i/>
          <w:iCs/>
          <w:color w:val="000000" w:themeColor="text1"/>
          <w:shd w:val="clear" w:color="auto" w:fill="FFFFFF"/>
        </w:rPr>
        <w:t>Illi</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qiegħed</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jiġi</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anness</w:t>
      </w:r>
      <w:proofErr w:type="spellEnd"/>
      <w:r w:rsidRPr="008F100A">
        <w:rPr>
          <w:rFonts w:ascii="Times New Roman" w:hAnsi="Times New Roman" w:cs="Times New Roman"/>
          <w:i/>
          <w:iCs/>
          <w:color w:val="000000" w:themeColor="text1"/>
          <w:shd w:val="clear" w:color="auto" w:fill="FFFFFF"/>
        </w:rPr>
        <w:t xml:space="preserve"> mar-</w:t>
      </w:r>
      <w:proofErr w:type="spellStart"/>
      <w:r w:rsidRPr="008F100A">
        <w:rPr>
          <w:rFonts w:ascii="Times New Roman" w:hAnsi="Times New Roman" w:cs="Times New Roman"/>
          <w:i/>
          <w:iCs/>
          <w:color w:val="000000" w:themeColor="text1"/>
          <w:shd w:val="clear" w:color="auto" w:fill="FFFFFF"/>
        </w:rPr>
        <w:t>risposta</w:t>
      </w:r>
      <w:proofErr w:type="spellEnd"/>
      <w:r w:rsidRPr="008F100A">
        <w:rPr>
          <w:rFonts w:ascii="Times New Roman" w:hAnsi="Times New Roman" w:cs="Times New Roman"/>
          <w:i/>
          <w:iCs/>
          <w:color w:val="000000" w:themeColor="text1"/>
          <w:shd w:val="clear" w:color="auto" w:fill="FFFFFF"/>
        </w:rPr>
        <w:t xml:space="preserve"> “Trial of Events” u </w:t>
      </w:r>
      <w:proofErr w:type="spellStart"/>
      <w:r w:rsidRPr="008F100A">
        <w:rPr>
          <w:rFonts w:ascii="Times New Roman" w:hAnsi="Times New Roman" w:cs="Times New Roman"/>
          <w:i/>
          <w:iCs/>
          <w:color w:val="000000" w:themeColor="text1"/>
          <w:shd w:val="clear" w:color="auto" w:fill="FFFFFF"/>
        </w:rPr>
        <w:t>ritratti</w:t>
      </w:r>
      <w:proofErr w:type="spellEnd"/>
      <w:r w:rsidRPr="008F100A">
        <w:rPr>
          <w:rFonts w:ascii="Times New Roman" w:hAnsi="Times New Roman" w:cs="Times New Roman"/>
          <w:i/>
          <w:iCs/>
          <w:color w:val="000000" w:themeColor="text1"/>
          <w:shd w:val="clear" w:color="auto" w:fill="FFFFFF"/>
        </w:rPr>
        <w:t xml:space="preserve"> in </w:t>
      </w:r>
      <w:proofErr w:type="spellStart"/>
      <w:r w:rsidRPr="008F100A">
        <w:rPr>
          <w:rFonts w:ascii="Times New Roman" w:hAnsi="Times New Roman" w:cs="Times New Roman"/>
          <w:i/>
          <w:iCs/>
          <w:color w:val="000000" w:themeColor="text1"/>
          <w:shd w:val="clear" w:color="auto" w:fill="FFFFFF"/>
        </w:rPr>
        <w:t>sostenn</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tal-penali</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mposta</w:t>
      </w:r>
      <w:proofErr w:type="spellEnd"/>
      <w:r w:rsidRPr="008F100A">
        <w:rPr>
          <w:rFonts w:ascii="Times New Roman" w:hAnsi="Times New Roman" w:cs="Times New Roman"/>
          <w:i/>
          <w:iCs/>
          <w:color w:val="000000" w:themeColor="text1"/>
          <w:shd w:val="clear" w:color="auto" w:fill="FFFFFF"/>
        </w:rPr>
        <w:t xml:space="preserve"> mil-</w:t>
      </w:r>
      <w:proofErr w:type="spellStart"/>
      <w:r w:rsidRPr="008F100A">
        <w:rPr>
          <w:rFonts w:ascii="Times New Roman" w:hAnsi="Times New Roman" w:cs="Times New Roman"/>
          <w:i/>
          <w:iCs/>
          <w:color w:val="000000" w:themeColor="text1"/>
          <w:shd w:val="clear" w:color="auto" w:fill="FFFFFF"/>
        </w:rPr>
        <w:t>Awtoirta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immarkati</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bħala</w:t>
      </w:r>
      <w:proofErr w:type="spellEnd"/>
      <w:r w:rsidRPr="008F100A">
        <w:rPr>
          <w:rFonts w:ascii="Times New Roman" w:hAnsi="Times New Roman" w:cs="Times New Roman"/>
          <w:i/>
          <w:iCs/>
          <w:color w:val="000000" w:themeColor="text1"/>
          <w:shd w:val="clear" w:color="auto" w:fill="FFFFFF"/>
        </w:rPr>
        <w:t xml:space="preserve"> Dok </w:t>
      </w:r>
      <w:proofErr w:type="gramStart"/>
      <w:r w:rsidRPr="008F100A">
        <w:rPr>
          <w:rFonts w:ascii="Times New Roman" w:hAnsi="Times New Roman" w:cs="Times New Roman"/>
          <w:i/>
          <w:iCs/>
          <w:color w:val="000000" w:themeColor="text1"/>
          <w:shd w:val="clear" w:color="auto" w:fill="FFFFFF"/>
        </w:rPr>
        <w:t>A;</w:t>
      </w:r>
      <w:proofErr w:type="gramEnd"/>
      <w:r w:rsidRPr="008F100A">
        <w:rPr>
          <w:rFonts w:ascii="Times New Roman" w:hAnsi="Times New Roman" w:cs="Times New Roman"/>
          <w:i/>
          <w:iCs/>
          <w:color w:val="000000" w:themeColor="text1"/>
          <w:shd w:val="clear" w:color="auto" w:fill="FFFFFF"/>
        </w:rPr>
        <w:t xml:space="preserve"> </w:t>
      </w:r>
    </w:p>
    <w:p w14:paraId="378DAAB0" w14:textId="77777777" w:rsidR="008F100A" w:rsidRPr="008F100A" w:rsidRDefault="008F100A" w:rsidP="00437393">
      <w:pPr>
        <w:pStyle w:val="Default"/>
        <w:numPr>
          <w:ilvl w:val="0"/>
          <w:numId w:val="1"/>
        </w:numPr>
        <w:spacing w:line="360" w:lineRule="auto"/>
        <w:ind w:right="95"/>
        <w:jc w:val="both"/>
        <w:rPr>
          <w:rFonts w:ascii="Times New Roman" w:hAnsi="Times New Roman" w:cs="Times New Roman"/>
          <w:i/>
          <w:iCs/>
          <w:color w:val="000000" w:themeColor="text1"/>
          <w:shd w:val="clear" w:color="auto" w:fill="FFFFFF"/>
          <w:lang w:val="mt-MT"/>
        </w:rPr>
      </w:pPr>
      <w:proofErr w:type="spellStart"/>
      <w:r w:rsidRPr="008F100A">
        <w:rPr>
          <w:rFonts w:ascii="Times New Roman" w:hAnsi="Times New Roman" w:cs="Times New Roman"/>
          <w:i/>
          <w:iCs/>
          <w:color w:val="000000" w:themeColor="text1"/>
          <w:shd w:val="clear" w:color="auto" w:fill="FFFFFF"/>
        </w:rPr>
        <w:t>Għaldaqstant</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fuq</w:t>
      </w:r>
      <w:proofErr w:type="spellEnd"/>
      <w:r w:rsidRPr="008F100A">
        <w:rPr>
          <w:rFonts w:ascii="Times New Roman" w:hAnsi="Times New Roman" w:cs="Times New Roman"/>
          <w:i/>
          <w:iCs/>
          <w:color w:val="000000" w:themeColor="text1"/>
          <w:shd w:val="clear" w:color="auto" w:fill="FFFFFF"/>
        </w:rPr>
        <w:t xml:space="preserve"> dak </w:t>
      </w:r>
      <w:proofErr w:type="spellStart"/>
      <w:r w:rsidRPr="008F100A">
        <w:rPr>
          <w:rFonts w:ascii="Times New Roman" w:hAnsi="Times New Roman" w:cs="Times New Roman"/>
          <w:i/>
          <w:iCs/>
          <w:color w:val="000000" w:themeColor="text1"/>
          <w:shd w:val="clear" w:color="auto" w:fill="FFFFFF"/>
        </w:rPr>
        <w:t>suindikat</w:t>
      </w:r>
      <w:proofErr w:type="spellEnd"/>
      <w:r w:rsidRPr="008F100A">
        <w:rPr>
          <w:rFonts w:ascii="Times New Roman" w:hAnsi="Times New Roman" w:cs="Times New Roman"/>
          <w:i/>
          <w:iCs/>
          <w:color w:val="000000" w:themeColor="text1"/>
          <w:shd w:val="clear" w:color="auto" w:fill="FFFFFF"/>
        </w:rPr>
        <w:t>, l-</w:t>
      </w:r>
      <w:proofErr w:type="spellStart"/>
      <w:r w:rsidRPr="008F100A">
        <w:rPr>
          <w:rFonts w:ascii="Times New Roman" w:hAnsi="Times New Roman" w:cs="Times New Roman"/>
          <w:i/>
          <w:iCs/>
          <w:color w:val="000000" w:themeColor="text1"/>
          <w:shd w:val="clear" w:color="auto" w:fill="FFFFFF"/>
        </w:rPr>
        <w:t>Awtorita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appellata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qiegħda</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umilment</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titlob</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lil</w:t>
      </w:r>
      <w:proofErr w:type="spellEnd"/>
      <w:r w:rsidRPr="008F100A">
        <w:rPr>
          <w:rFonts w:ascii="Times New Roman" w:hAnsi="Times New Roman" w:cs="Times New Roman"/>
          <w:i/>
          <w:iCs/>
          <w:color w:val="000000" w:themeColor="text1"/>
          <w:shd w:val="clear" w:color="auto" w:fill="FFFFFF"/>
        </w:rPr>
        <w:t xml:space="preserve"> dan l-</w:t>
      </w:r>
      <w:proofErr w:type="spellStart"/>
      <w:r w:rsidRPr="008F100A">
        <w:rPr>
          <w:rFonts w:ascii="Times New Roman" w:hAnsi="Times New Roman" w:cs="Times New Roman"/>
          <w:i/>
          <w:iCs/>
          <w:color w:val="000000" w:themeColor="text1"/>
          <w:shd w:val="clear" w:color="auto" w:fill="FFFFFF"/>
        </w:rPr>
        <w:t>Onor</w:t>
      </w:r>
      <w:proofErr w:type="spellEnd"/>
      <w:r w:rsidRPr="008F100A">
        <w:rPr>
          <w:rFonts w:ascii="Times New Roman" w:hAnsi="Times New Roman" w:cs="Times New Roman"/>
          <w:i/>
          <w:iCs/>
          <w:color w:val="000000" w:themeColor="text1"/>
          <w:shd w:val="clear" w:color="auto" w:fill="FFFFFF"/>
        </w:rPr>
        <w:t xml:space="preserve">. Tribunal </w:t>
      </w:r>
      <w:proofErr w:type="spellStart"/>
      <w:r w:rsidRPr="008F100A">
        <w:rPr>
          <w:rFonts w:ascii="Times New Roman" w:hAnsi="Times New Roman" w:cs="Times New Roman"/>
          <w:i/>
          <w:iCs/>
          <w:color w:val="000000" w:themeColor="text1"/>
          <w:shd w:val="clear" w:color="auto" w:fill="FFFFFF"/>
        </w:rPr>
        <w:t>sabiex</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tiċħad</w:t>
      </w:r>
      <w:proofErr w:type="spellEnd"/>
      <w:r w:rsidRPr="008F100A">
        <w:rPr>
          <w:rFonts w:ascii="Times New Roman" w:hAnsi="Times New Roman" w:cs="Times New Roman"/>
          <w:i/>
          <w:iCs/>
          <w:color w:val="000000" w:themeColor="text1"/>
          <w:shd w:val="clear" w:color="auto" w:fill="FFFFFF"/>
        </w:rPr>
        <w:t xml:space="preserve"> l-</w:t>
      </w:r>
      <w:proofErr w:type="spellStart"/>
      <w:r w:rsidRPr="008F100A">
        <w:rPr>
          <w:rFonts w:ascii="Times New Roman" w:hAnsi="Times New Roman" w:cs="Times New Roman"/>
          <w:i/>
          <w:iCs/>
          <w:color w:val="000000" w:themeColor="text1"/>
          <w:shd w:val="clear" w:color="auto" w:fill="FFFFFF"/>
        </w:rPr>
        <w:t>appell</w:t>
      </w:r>
      <w:proofErr w:type="spellEnd"/>
      <w:r w:rsidRPr="008F100A">
        <w:rPr>
          <w:rFonts w:ascii="Times New Roman" w:hAnsi="Times New Roman" w:cs="Times New Roman"/>
          <w:i/>
          <w:iCs/>
          <w:color w:val="000000" w:themeColor="text1"/>
          <w:shd w:val="clear" w:color="auto" w:fill="FFFFFF"/>
        </w:rPr>
        <w:t xml:space="preserve"> </w:t>
      </w:r>
      <w:proofErr w:type="spellStart"/>
      <w:proofErr w:type="gramStart"/>
      <w:r w:rsidRPr="008F100A">
        <w:rPr>
          <w:rFonts w:ascii="Times New Roman" w:hAnsi="Times New Roman" w:cs="Times New Roman"/>
          <w:i/>
          <w:iCs/>
          <w:color w:val="000000" w:themeColor="text1"/>
          <w:shd w:val="clear" w:color="auto" w:fill="FFFFFF"/>
        </w:rPr>
        <w:t>odjern</w:t>
      </w:r>
      <w:proofErr w:type="spellEnd"/>
      <w:r w:rsidRPr="008F100A">
        <w:rPr>
          <w:rFonts w:ascii="Times New Roman" w:hAnsi="Times New Roman" w:cs="Times New Roman"/>
          <w:i/>
          <w:iCs/>
          <w:color w:val="000000" w:themeColor="text1"/>
          <w:shd w:val="clear" w:color="auto" w:fill="FFFFFF"/>
        </w:rPr>
        <w:t>;</w:t>
      </w:r>
      <w:proofErr w:type="gramEnd"/>
      <w:r w:rsidRPr="008F100A">
        <w:rPr>
          <w:rFonts w:ascii="Times New Roman" w:hAnsi="Times New Roman" w:cs="Times New Roman"/>
          <w:i/>
          <w:iCs/>
          <w:color w:val="000000" w:themeColor="text1"/>
          <w:shd w:val="clear" w:color="auto" w:fill="FFFFFF"/>
        </w:rPr>
        <w:t xml:space="preserve"> </w:t>
      </w:r>
    </w:p>
    <w:p w14:paraId="73399E4A" w14:textId="3E615885" w:rsidR="008F100A" w:rsidRPr="008F100A" w:rsidRDefault="008F100A" w:rsidP="00437393">
      <w:pPr>
        <w:pStyle w:val="Default"/>
        <w:numPr>
          <w:ilvl w:val="0"/>
          <w:numId w:val="1"/>
        </w:numPr>
        <w:spacing w:line="360" w:lineRule="auto"/>
        <w:ind w:right="95"/>
        <w:jc w:val="both"/>
        <w:rPr>
          <w:rFonts w:ascii="Times New Roman" w:hAnsi="Times New Roman" w:cs="Times New Roman"/>
          <w:color w:val="000000" w:themeColor="text1"/>
          <w:shd w:val="clear" w:color="auto" w:fill="FFFFFF"/>
          <w:lang w:val="mt-MT"/>
        </w:rPr>
      </w:pPr>
      <w:proofErr w:type="spellStart"/>
      <w:r w:rsidRPr="008F100A">
        <w:rPr>
          <w:rFonts w:ascii="Times New Roman" w:hAnsi="Times New Roman" w:cs="Times New Roman"/>
          <w:i/>
          <w:iCs/>
          <w:color w:val="000000" w:themeColor="text1"/>
          <w:shd w:val="clear" w:color="auto" w:fill="FFFFFF"/>
        </w:rPr>
        <w:lastRenderedPageBreak/>
        <w:t>Salv</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eċċezzjonijiet</w:t>
      </w:r>
      <w:proofErr w:type="spellEnd"/>
      <w:r w:rsidRPr="008F100A">
        <w:rPr>
          <w:rFonts w:ascii="Times New Roman" w:hAnsi="Times New Roman" w:cs="Times New Roman"/>
          <w:i/>
          <w:iCs/>
          <w:color w:val="000000" w:themeColor="text1"/>
          <w:shd w:val="clear" w:color="auto" w:fill="FFFFFF"/>
        </w:rPr>
        <w:t xml:space="preserve"> </w:t>
      </w:r>
      <w:proofErr w:type="spellStart"/>
      <w:r w:rsidRPr="008F100A">
        <w:rPr>
          <w:rFonts w:ascii="Times New Roman" w:hAnsi="Times New Roman" w:cs="Times New Roman"/>
          <w:i/>
          <w:iCs/>
          <w:color w:val="000000" w:themeColor="text1"/>
          <w:shd w:val="clear" w:color="auto" w:fill="FFFFFF"/>
        </w:rPr>
        <w:t>ulterjuri</w:t>
      </w:r>
      <w:proofErr w:type="spellEnd"/>
      <w:r w:rsidRPr="008F100A">
        <w:rPr>
          <w:rFonts w:ascii="Times New Roman" w:hAnsi="Times New Roman" w:cs="Times New Roman"/>
          <w:i/>
          <w:iCs/>
          <w:color w:val="000000" w:themeColor="text1"/>
          <w:shd w:val="clear" w:color="auto" w:fill="FFFFFF"/>
        </w:rPr>
        <w:t>.</w:t>
      </w:r>
    </w:p>
    <w:p w14:paraId="60EE5B91" w14:textId="77777777" w:rsidR="008F100A" w:rsidRPr="008F100A" w:rsidRDefault="008F100A" w:rsidP="00437393">
      <w:pPr>
        <w:pStyle w:val="Default"/>
        <w:spacing w:line="360" w:lineRule="auto"/>
        <w:ind w:right="95"/>
        <w:jc w:val="both"/>
        <w:rPr>
          <w:rFonts w:ascii="Times New Roman" w:hAnsi="Times New Roman" w:cs="Times New Roman"/>
          <w:i/>
          <w:iCs/>
          <w:color w:val="000000" w:themeColor="text1"/>
          <w:shd w:val="clear" w:color="auto" w:fill="FFFFFF"/>
        </w:rPr>
      </w:pPr>
    </w:p>
    <w:p w14:paraId="154241D0" w14:textId="77777777" w:rsidR="008F100A" w:rsidRPr="008F100A" w:rsidRDefault="008F100A" w:rsidP="00437393">
      <w:pPr>
        <w:spacing w:line="360" w:lineRule="auto"/>
        <w:ind w:right="95"/>
        <w:jc w:val="both"/>
        <w:rPr>
          <w:rFonts w:ascii="Times New Roman" w:hAnsi="Times New Roman" w:cs="Times New Roman"/>
          <w:lang w:val="it-IT"/>
        </w:rPr>
      </w:pPr>
      <w:r w:rsidRPr="008F100A">
        <w:rPr>
          <w:rFonts w:ascii="Times New Roman" w:hAnsi="Times New Roman" w:cs="Times New Roman"/>
          <w:lang w:val="it-IT"/>
        </w:rPr>
        <w:t>Ra l-atti u d-dokumenti kollha.</w:t>
      </w:r>
    </w:p>
    <w:p w14:paraId="29E3931E" w14:textId="77777777" w:rsidR="008F100A" w:rsidRPr="008F100A" w:rsidRDefault="008F100A" w:rsidP="00437393">
      <w:pPr>
        <w:spacing w:line="360" w:lineRule="auto"/>
        <w:ind w:right="95"/>
        <w:jc w:val="both"/>
        <w:rPr>
          <w:rFonts w:ascii="Times New Roman" w:hAnsi="Times New Roman" w:cs="Times New Roman"/>
          <w:lang w:val="it-IT"/>
        </w:rPr>
      </w:pPr>
    </w:p>
    <w:p w14:paraId="1A8FB57A" w14:textId="77777777" w:rsidR="008F100A" w:rsidRPr="008F100A" w:rsidRDefault="008F100A" w:rsidP="00437393">
      <w:pPr>
        <w:spacing w:line="360" w:lineRule="auto"/>
        <w:ind w:right="95"/>
        <w:jc w:val="both"/>
        <w:rPr>
          <w:rFonts w:ascii="Times New Roman" w:hAnsi="Times New Roman" w:cs="Times New Roman"/>
          <w:lang w:val="it-IT"/>
        </w:rPr>
      </w:pPr>
      <w:r w:rsidRPr="008F100A">
        <w:rPr>
          <w:rFonts w:ascii="Times New Roman" w:hAnsi="Times New Roman" w:cs="Times New Roman"/>
          <w:lang w:val="it-IT"/>
        </w:rPr>
        <w:t>Ra l-verbali tas-seduti kollha li seħħew quddiem it-Tribunal.</w:t>
      </w:r>
    </w:p>
    <w:p w14:paraId="1631B90D" w14:textId="77777777" w:rsidR="008F100A" w:rsidRPr="008F100A" w:rsidRDefault="008F100A" w:rsidP="00437393">
      <w:pPr>
        <w:pStyle w:val="ListParagraph"/>
        <w:spacing w:line="360" w:lineRule="auto"/>
        <w:ind w:right="95"/>
        <w:jc w:val="both"/>
        <w:rPr>
          <w:rFonts w:ascii="Times New Roman" w:hAnsi="Times New Roman" w:cs="Times New Roman"/>
          <w:lang w:val="it-IT"/>
        </w:rPr>
      </w:pPr>
    </w:p>
    <w:p w14:paraId="0C94F640" w14:textId="77777777" w:rsidR="008F100A" w:rsidRPr="008F100A" w:rsidRDefault="008F100A" w:rsidP="00437393">
      <w:pPr>
        <w:spacing w:line="360" w:lineRule="auto"/>
        <w:ind w:right="95"/>
        <w:jc w:val="both"/>
        <w:rPr>
          <w:rFonts w:ascii="Times New Roman" w:hAnsi="Times New Roman" w:cs="Times New Roman"/>
          <w:lang w:val="it-IT"/>
        </w:rPr>
      </w:pPr>
      <w:r w:rsidRPr="008F100A">
        <w:rPr>
          <w:rFonts w:ascii="Times New Roman" w:hAnsi="Times New Roman" w:cs="Times New Roman"/>
          <w:lang w:val="it-IT"/>
        </w:rPr>
        <w:t xml:space="preserve">Ra d-deposizzjonijiet tax-xhieda kollha li tressqu quddiem it-Tribunal. </w:t>
      </w:r>
    </w:p>
    <w:p w14:paraId="49B7B683" w14:textId="77777777" w:rsidR="008F100A" w:rsidRPr="008F100A" w:rsidRDefault="008F100A" w:rsidP="00437393">
      <w:pPr>
        <w:pStyle w:val="ListParagraph"/>
        <w:spacing w:line="360" w:lineRule="auto"/>
        <w:ind w:right="95"/>
        <w:jc w:val="both"/>
        <w:rPr>
          <w:rFonts w:ascii="Times New Roman" w:hAnsi="Times New Roman" w:cs="Times New Roman"/>
          <w:lang w:val="it-IT"/>
        </w:rPr>
      </w:pPr>
    </w:p>
    <w:p w14:paraId="27E1A173" w14:textId="77777777" w:rsidR="008F100A" w:rsidRPr="008F100A" w:rsidRDefault="008F100A" w:rsidP="00437393">
      <w:pPr>
        <w:spacing w:line="360" w:lineRule="auto"/>
        <w:ind w:right="95"/>
        <w:jc w:val="both"/>
        <w:rPr>
          <w:rFonts w:ascii="Times New Roman" w:hAnsi="Times New Roman" w:cs="Times New Roman"/>
          <w:lang w:val="it-IT"/>
        </w:rPr>
      </w:pPr>
      <w:r w:rsidRPr="008F100A">
        <w:rPr>
          <w:rFonts w:ascii="Times New Roman" w:hAnsi="Times New Roman" w:cs="Times New Roman"/>
          <w:lang w:val="it-IT"/>
        </w:rPr>
        <w:t>Ra li l-partijiet iddikjaraw l-istadju tal-provi tagħhom magħluq.</w:t>
      </w:r>
    </w:p>
    <w:p w14:paraId="15FB74CC" w14:textId="77777777" w:rsidR="008F100A" w:rsidRPr="008F100A" w:rsidRDefault="008F100A" w:rsidP="00437393">
      <w:pPr>
        <w:spacing w:line="360" w:lineRule="auto"/>
        <w:ind w:right="95"/>
        <w:jc w:val="both"/>
        <w:rPr>
          <w:rFonts w:ascii="Times New Roman" w:hAnsi="Times New Roman" w:cs="Times New Roman"/>
          <w:lang w:val="it-IT"/>
        </w:rPr>
      </w:pPr>
    </w:p>
    <w:p w14:paraId="6ABC7C8A" w14:textId="77777777" w:rsidR="008F100A" w:rsidRPr="008F100A" w:rsidRDefault="008F100A" w:rsidP="00437393">
      <w:pPr>
        <w:spacing w:line="360" w:lineRule="auto"/>
        <w:ind w:right="95"/>
        <w:jc w:val="both"/>
        <w:rPr>
          <w:rFonts w:ascii="Times New Roman" w:hAnsi="Times New Roman" w:cs="Times New Roman"/>
          <w:lang w:val="it-IT"/>
        </w:rPr>
      </w:pPr>
      <w:r w:rsidRPr="008F100A">
        <w:rPr>
          <w:rFonts w:ascii="Times New Roman" w:hAnsi="Times New Roman" w:cs="Times New Roman"/>
          <w:lang w:val="it-IT"/>
        </w:rPr>
        <w:t>Semgħa it-trattazzjonijiet finali tal-partijiet.</w:t>
      </w:r>
    </w:p>
    <w:p w14:paraId="5C02B071" w14:textId="77777777" w:rsidR="008F100A" w:rsidRPr="008F100A" w:rsidRDefault="008F100A" w:rsidP="00437393">
      <w:pPr>
        <w:pStyle w:val="Default"/>
        <w:spacing w:line="360" w:lineRule="auto"/>
        <w:ind w:right="95"/>
        <w:jc w:val="both"/>
        <w:rPr>
          <w:rFonts w:ascii="Times New Roman" w:hAnsi="Times New Roman" w:cs="Times New Roman"/>
          <w:lang w:val="it-IT"/>
        </w:rPr>
      </w:pPr>
    </w:p>
    <w:p w14:paraId="6E37D7FC" w14:textId="77777777" w:rsidR="008F100A" w:rsidRPr="008F100A" w:rsidRDefault="008F100A" w:rsidP="00437393">
      <w:pPr>
        <w:pStyle w:val="Default"/>
        <w:spacing w:line="360" w:lineRule="auto"/>
        <w:ind w:right="95"/>
        <w:jc w:val="both"/>
        <w:rPr>
          <w:rFonts w:ascii="Times New Roman" w:hAnsi="Times New Roman" w:cs="Times New Roman"/>
          <w:lang w:val="it-IT"/>
        </w:rPr>
      </w:pPr>
      <w:r w:rsidRPr="008F100A">
        <w:rPr>
          <w:rFonts w:ascii="Times New Roman" w:hAnsi="Times New Roman" w:cs="Times New Roman"/>
          <w:lang w:val="it-IT"/>
        </w:rPr>
        <w:t>Ra li l-kawża tħalliet għall-llum għas-sentenza.</w:t>
      </w:r>
    </w:p>
    <w:p w14:paraId="6F65BED4" w14:textId="77777777" w:rsidR="008F100A" w:rsidRPr="008F100A" w:rsidRDefault="008F100A" w:rsidP="00437393">
      <w:pPr>
        <w:pStyle w:val="Default"/>
        <w:spacing w:line="360" w:lineRule="auto"/>
        <w:ind w:right="95"/>
        <w:jc w:val="both"/>
        <w:rPr>
          <w:rFonts w:ascii="Times New Roman" w:hAnsi="Times New Roman" w:cs="Times New Roman"/>
          <w:b/>
          <w:bCs/>
          <w:lang w:val="it-IT"/>
        </w:rPr>
      </w:pPr>
    </w:p>
    <w:p w14:paraId="2D56B497" w14:textId="77777777" w:rsidR="008F100A" w:rsidRPr="008F100A" w:rsidRDefault="008F100A" w:rsidP="00437393">
      <w:pPr>
        <w:pStyle w:val="Default"/>
        <w:spacing w:line="360" w:lineRule="auto"/>
        <w:ind w:right="95"/>
        <w:jc w:val="both"/>
        <w:rPr>
          <w:rFonts w:ascii="Times New Roman" w:hAnsi="Times New Roman" w:cs="Times New Roman"/>
          <w:b/>
          <w:bCs/>
          <w:i/>
          <w:iCs/>
          <w:lang w:val="it-IT"/>
        </w:rPr>
      </w:pPr>
      <w:r w:rsidRPr="008F100A">
        <w:rPr>
          <w:rFonts w:ascii="Times New Roman" w:hAnsi="Times New Roman" w:cs="Times New Roman"/>
          <w:b/>
          <w:bCs/>
          <w:i/>
          <w:iCs/>
          <w:lang w:val="it-IT"/>
        </w:rPr>
        <w:t>Ikkunsidra:</w:t>
      </w:r>
    </w:p>
    <w:p w14:paraId="725ADC25" w14:textId="77777777" w:rsidR="008F100A" w:rsidRPr="008F100A" w:rsidRDefault="008F100A" w:rsidP="00437393">
      <w:pPr>
        <w:spacing w:line="360" w:lineRule="auto"/>
        <w:ind w:left="360"/>
        <w:jc w:val="both"/>
        <w:rPr>
          <w:rFonts w:ascii="Times New Roman" w:hAnsi="Times New Roman" w:cs="Times New Roman"/>
        </w:rPr>
      </w:pPr>
    </w:p>
    <w:p w14:paraId="687D983A" w14:textId="77777777" w:rsidR="008F100A" w:rsidRPr="008F100A" w:rsidRDefault="008F100A" w:rsidP="00437393">
      <w:pPr>
        <w:pStyle w:val="Default"/>
        <w:spacing w:line="360" w:lineRule="auto"/>
        <w:ind w:right="95"/>
        <w:jc w:val="both"/>
        <w:rPr>
          <w:rStyle w:val="Emphasis"/>
          <w:rFonts w:ascii="Times New Roman" w:hAnsi="Times New Roman" w:cs="Times New Roman"/>
          <w:i w:val="0"/>
          <w:iCs w:val="0"/>
          <w:color w:val="000000" w:themeColor="text1"/>
          <w:shd w:val="clear" w:color="auto" w:fill="FFFFFF"/>
          <w:lang w:val="mt-MT"/>
        </w:rPr>
      </w:pPr>
    </w:p>
    <w:p w14:paraId="0AC3DEEB" w14:textId="1BBD32FB" w:rsidR="008F100A" w:rsidRDefault="008F100A" w:rsidP="00437393">
      <w:pPr>
        <w:spacing w:line="360" w:lineRule="auto"/>
        <w:jc w:val="both"/>
        <w:rPr>
          <w:rFonts w:ascii="Times New Roman" w:hAnsi="Times New Roman" w:cs="Times New Roman"/>
        </w:rPr>
      </w:pPr>
      <w:r w:rsidRPr="008F100A">
        <w:rPr>
          <w:rFonts w:ascii="Times New Roman" w:hAnsi="Times New Roman" w:cs="Times New Roman"/>
        </w:rPr>
        <w:t>Dan l-</w:t>
      </w:r>
      <w:proofErr w:type="spellStart"/>
      <w:r w:rsidRPr="008F100A">
        <w:rPr>
          <w:rFonts w:ascii="Times New Roman" w:hAnsi="Times New Roman" w:cs="Times New Roman"/>
        </w:rPr>
        <w:t>appell</w:t>
      </w:r>
      <w:proofErr w:type="spellEnd"/>
      <w:r w:rsidRPr="008F100A">
        <w:rPr>
          <w:rFonts w:ascii="Times New Roman" w:hAnsi="Times New Roman" w:cs="Times New Roman"/>
        </w:rPr>
        <w:t xml:space="preserve"> </w:t>
      </w:r>
      <w:proofErr w:type="spellStart"/>
      <w:r w:rsidRPr="008F100A">
        <w:rPr>
          <w:rFonts w:ascii="Times New Roman" w:hAnsi="Times New Roman" w:cs="Times New Roman"/>
        </w:rPr>
        <w:t>jittratta</w:t>
      </w:r>
      <w:proofErr w:type="spellEnd"/>
      <w:r w:rsidRPr="008F100A">
        <w:rPr>
          <w:rFonts w:ascii="Times New Roman" w:hAnsi="Times New Roman" w:cs="Times New Roman"/>
        </w:rPr>
        <w:t xml:space="preserve"> </w:t>
      </w:r>
      <w:proofErr w:type="spellStart"/>
      <w:r w:rsidRPr="008F100A">
        <w:rPr>
          <w:rFonts w:ascii="Times New Roman" w:hAnsi="Times New Roman" w:cs="Times New Roman"/>
        </w:rPr>
        <w:t>penali</w:t>
      </w:r>
      <w:proofErr w:type="spellEnd"/>
      <w:r w:rsidRPr="008F100A">
        <w:rPr>
          <w:rFonts w:ascii="Times New Roman" w:hAnsi="Times New Roman" w:cs="Times New Roman"/>
        </w:rPr>
        <w:t xml:space="preserve"> </w:t>
      </w:r>
      <w:proofErr w:type="spellStart"/>
      <w:r w:rsidRPr="008F100A">
        <w:rPr>
          <w:rFonts w:ascii="Times New Roman" w:hAnsi="Times New Roman" w:cs="Times New Roman"/>
        </w:rPr>
        <w:t>amministrattiva</w:t>
      </w:r>
      <w:proofErr w:type="spellEnd"/>
      <w:r w:rsidRPr="008F100A">
        <w:rPr>
          <w:rFonts w:ascii="Times New Roman" w:hAnsi="Times New Roman" w:cs="Times New Roman"/>
        </w:rPr>
        <w:t xml:space="preserve"> </w:t>
      </w:r>
      <w:proofErr w:type="spellStart"/>
      <w:r w:rsidRPr="008F100A">
        <w:rPr>
          <w:rFonts w:ascii="Times New Roman" w:hAnsi="Times New Roman" w:cs="Times New Roman"/>
        </w:rPr>
        <w:t>maħruġa</w:t>
      </w:r>
      <w:proofErr w:type="spellEnd"/>
      <w:r w:rsidRPr="008F100A">
        <w:rPr>
          <w:rFonts w:ascii="Times New Roman" w:hAnsi="Times New Roman" w:cs="Times New Roman"/>
        </w:rPr>
        <w:t xml:space="preserve"> fil-</w:t>
      </w:r>
      <w:proofErr w:type="spellStart"/>
      <w:r w:rsidRPr="008F100A">
        <w:rPr>
          <w:rFonts w:ascii="Times New Roman" w:hAnsi="Times New Roman" w:cs="Times New Roman"/>
        </w:rPr>
        <w:t>konfront</w:t>
      </w:r>
      <w:proofErr w:type="spellEnd"/>
      <w:r w:rsidRPr="008F100A">
        <w:rPr>
          <w:rFonts w:ascii="Times New Roman" w:hAnsi="Times New Roman" w:cs="Times New Roman"/>
        </w:rPr>
        <w:t xml:space="preserve"> </w:t>
      </w:r>
      <w:proofErr w:type="spellStart"/>
      <w:r w:rsidRPr="008F100A">
        <w:rPr>
          <w:rFonts w:ascii="Times New Roman" w:hAnsi="Times New Roman" w:cs="Times New Roman"/>
        </w:rPr>
        <w:t>tal</w:t>
      </w:r>
      <w:proofErr w:type="spellEnd"/>
      <w:r w:rsidRPr="008F100A">
        <w:rPr>
          <w:rFonts w:ascii="Times New Roman" w:hAnsi="Times New Roman" w:cs="Times New Roman"/>
        </w:rPr>
        <w:t xml:space="preserve">-appellant </w:t>
      </w:r>
      <w:proofErr w:type="spellStart"/>
      <w:r w:rsidRPr="008F100A">
        <w:rPr>
          <w:rFonts w:ascii="Times New Roman" w:hAnsi="Times New Roman" w:cs="Times New Roman"/>
        </w:rPr>
        <w:t>nhar</w:t>
      </w:r>
      <w:proofErr w:type="spellEnd"/>
      <w:r w:rsidRPr="008F100A">
        <w:rPr>
          <w:rFonts w:ascii="Times New Roman" w:hAnsi="Times New Roman" w:cs="Times New Roman"/>
        </w:rPr>
        <w:t xml:space="preserve"> it-13 ta’ </w:t>
      </w:r>
      <w:proofErr w:type="spellStart"/>
      <w:r w:rsidRPr="008F100A">
        <w:rPr>
          <w:rFonts w:ascii="Times New Roman" w:hAnsi="Times New Roman" w:cs="Times New Roman"/>
        </w:rPr>
        <w:t>Jannar</w:t>
      </w:r>
      <w:proofErr w:type="spellEnd"/>
      <w:r w:rsidRPr="008F100A">
        <w:rPr>
          <w:rFonts w:ascii="Times New Roman" w:hAnsi="Times New Roman" w:cs="Times New Roman"/>
        </w:rPr>
        <w:t xml:space="preserve">, 2025 </w:t>
      </w:r>
      <w:proofErr w:type="spellStart"/>
      <w:r w:rsidRPr="008F100A">
        <w:rPr>
          <w:rFonts w:ascii="Times New Roman" w:hAnsi="Times New Roman" w:cs="Times New Roman"/>
        </w:rPr>
        <w:t>rigward</w:t>
      </w:r>
      <w:proofErr w:type="spellEnd"/>
      <w:r w:rsidRPr="008F100A">
        <w:rPr>
          <w:rFonts w:ascii="Times New Roman" w:hAnsi="Times New Roman" w:cs="Times New Roman"/>
        </w:rPr>
        <w:t xml:space="preserve"> is-sit li </w:t>
      </w:r>
      <w:proofErr w:type="spellStart"/>
      <w:r w:rsidRPr="008F100A">
        <w:rPr>
          <w:rFonts w:ascii="Times New Roman" w:hAnsi="Times New Roman" w:cs="Times New Roman"/>
        </w:rPr>
        <w:t>jinstab</w:t>
      </w:r>
      <w:proofErr w:type="spellEnd"/>
      <w:r w:rsidRPr="008F100A">
        <w:rPr>
          <w:rFonts w:ascii="Times New Roman" w:hAnsi="Times New Roman" w:cs="Times New Roman"/>
        </w:rPr>
        <w:t xml:space="preserve"> </w:t>
      </w:r>
      <w:proofErr w:type="spellStart"/>
      <w:r w:rsidRPr="008F100A">
        <w:rPr>
          <w:rFonts w:ascii="Times New Roman" w:hAnsi="Times New Roman" w:cs="Times New Roman"/>
        </w:rPr>
        <w:t>ġewwa</w:t>
      </w:r>
      <w:proofErr w:type="spellEnd"/>
      <w:r w:rsidRPr="008F100A">
        <w:rPr>
          <w:rFonts w:ascii="Times New Roman" w:hAnsi="Times New Roman" w:cs="Times New Roman"/>
        </w:rPr>
        <w:t xml:space="preserve"> No. 18 &amp; 19, </w:t>
      </w:r>
      <w:proofErr w:type="spellStart"/>
      <w:r w:rsidRPr="008F100A">
        <w:rPr>
          <w:rFonts w:ascii="Times New Roman" w:hAnsi="Times New Roman" w:cs="Times New Roman"/>
        </w:rPr>
        <w:t>Triq</w:t>
      </w:r>
      <w:proofErr w:type="spellEnd"/>
      <w:r w:rsidRPr="008F100A">
        <w:rPr>
          <w:rFonts w:ascii="Times New Roman" w:hAnsi="Times New Roman" w:cs="Times New Roman"/>
        </w:rPr>
        <w:t xml:space="preserve"> Bir </w:t>
      </w:r>
      <w:proofErr w:type="spellStart"/>
      <w:r w:rsidRPr="008F100A">
        <w:rPr>
          <w:rFonts w:ascii="Times New Roman" w:hAnsi="Times New Roman" w:cs="Times New Roman"/>
        </w:rPr>
        <w:t>ir-Riebu</w:t>
      </w:r>
      <w:proofErr w:type="spellEnd"/>
      <w:r w:rsidRPr="008F100A">
        <w:rPr>
          <w:rFonts w:ascii="Times New Roman" w:hAnsi="Times New Roman" w:cs="Times New Roman"/>
        </w:rPr>
        <w:t xml:space="preserve">, </w:t>
      </w:r>
      <w:proofErr w:type="spellStart"/>
      <w:r w:rsidRPr="008F100A">
        <w:rPr>
          <w:rFonts w:ascii="Times New Roman" w:hAnsi="Times New Roman" w:cs="Times New Roman"/>
        </w:rPr>
        <w:t>Sqaq</w:t>
      </w:r>
      <w:proofErr w:type="spellEnd"/>
      <w:r w:rsidRPr="008F100A">
        <w:rPr>
          <w:rFonts w:ascii="Times New Roman" w:hAnsi="Times New Roman" w:cs="Times New Roman"/>
        </w:rPr>
        <w:t xml:space="preserve"> </w:t>
      </w:r>
      <w:proofErr w:type="spellStart"/>
      <w:r w:rsidRPr="008F100A">
        <w:rPr>
          <w:rFonts w:ascii="Times New Roman" w:hAnsi="Times New Roman" w:cs="Times New Roman"/>
        </w:rPr>
        <w:t>Numru</w:t>
      </w:r>
      <w:proofErr w:type="spellEnd"/>
      <w:r w:rsidRPr="008F100A">
        <w:rPr>
          <w:rFonts w:ascii="Times New Roman" w:hAnsi="Times New Roman" w:cs="Times New Roman"/>
        </w:rPr>
        <w:t xml:space="preserve"> 3, Rabat. </w:t>
      </w:r>
      <w:r>
        <w:rPr>
          <w:rFonts w:ascii="Times New Roman" w:hAnsi="Times New Roman" w:cs="Times New Roman"/>
        </w:rPr>
        <w:t>Il-</w:t>
      </w:r>
      <w:proofErr w:type="spellStart"/>
      <w:r>
        <w:rPr>
          <w:rFonts w:ascii="Times New Roman" w:hAnsi="Times New Roman" w:cs="Times New Roman"/>
        </w:rPr>
        <w:t>bażi</w:t>
      </w:r>
      <w:proofErr w:type="spellEnd"/>
      <w:r>
        <w:rPr>
          <w:rFonts w:ascii="Times New Roman" w:hAnsi="Times New Roman" w:cs="Times New Roman"/>
        </w:rPr>
        <w:t xml:space="preserve"> </w:t>
      </w:r>
      <w:proofErr w:type="spellStart"/>
      <w:r>
        <w:rPr>
          <w:rFonts w:ascii="Times New Roman" w:hAnsi="Times New Roman" w:cs="Times New Roman"/>
        </w:rPr>
        <w:t>tal-penali</w:t>
      </w:r>
      <w:proofErr w:type="spellEnd"/>
      <w:r>
        <w:rPr>
          <w:rFonts w:ascii="Times New Roman" w:hAnsi="Times New Roman" w:cs="Times New Roman"/>
        </w:rPr>
        <w:t xml:space="preserve"> </w:t>
      </w:r>
      <w:proofErr w:type="spellStart"/>
      <w:r>
        <w:rPr>
          <w:rFonts w:ascii="Times New Roman" w:hAnsi="Times New Roman" w:cs="Times New Roman"/>
        </w:rPr>
        <w:t>amministrattiva</w:t>
      </w:r>
      <w:proofErr w:type="spellEnd"/>
      <w:r>
        <w:rPr>
          <w:rFonts w:ascii="Times New Roman" w:hAnsi="Times New Roman" w:cs="Times New Roman"/>
        </w:rPr>
        <w:t xml:space="preserve"> </w:t>
      </w:r>
      <w:proofErr w:type="spellStart"/>
      <w:r>
        <w:rPr>
          <w:rFonts w:ascii="Times New Roman" w:hAnsi="Times New Roman" w:cs="Times New Roman"/>
        </w:rPr>
        <w:t>hija</w:t>
      </w:r>
      <w:proofErr w:type="spellEnd"/>
      <w:r>
        <w:rPr>
          <w:rFonts w:ascii="Times New Roman" w:hAnsi="Times New Roman" w:cs="Times New Roman"/>
        </w:rPr>
        <w:t xml:space="preserve"> li </w:t>
      </w:r>
      <w:proofErr w:type="spellStart"/>
      <w:r>
        <w:rPr>
          <w:rFonts w:ascii="Times New Roman" w:hAnsi="Times New Roman" w:cs="Times New Roman"/>
        </w:rPr>
        <w:t>tħalla</w:t>
      </w:r>
      <w:proofErr w:type="spellEnd"/>
      <w:r>
        <w:rPr>
          <w:rFonts w:ascii="Times New Roman" w:hAnsi="Times New Roman" w:cs="Times New Roman"/>
        </w:rPr>
        <w:t xml:space="preserve"> </w:t>
      </w:r>
      <w:proofErr w:type="spellStart"/>
      <w:r>
        <w:rPr>
          <w:rFonts w:ascii="Times New Roman" w:hAnsi="Times New Roman" w:cs="Times New Roman"/>
        </w:rPr>
        <w:t>materjal</w:t>
      </w:r>
      <w:proofErr w:type="spellEnd"/>
      <w:r>
        <w:rPr>
          <w:rFonts w:ascii="Times New Roman" w:hAnsi="Times New Roman" w:cs="Times New Roman"/>
        </w:rPr>
        <w:t xml:space="preserve"> </w:t>
      </w:r>
      <w:proofErr w:type="spellStart"/>
      <w:r>
        <w:rPr>
          <w:rFonts w:ascii="Times New Roman" w:hAnsi="Times New Roman" w:cs="Times New Roman"/>
        </w:rPr>
        <w:t>tal-bini</w:t>
      </w:r>
      <w:proofErr w:type="spellEnd"/>
      <w:r>
        <w:rPr>
          <w:rFonts w:ascii="Times New Roman" w:hAnsi="Times New Roman" w:cs="Times New Roman"/>
        </w:rPr>
        <w:t xml:space="preserve"> u </w:t>
      </w:r>
      <w:proofErr w:type="spellStart"/>
      <w:r>
        <w:rPr>
          <w:rFonts w:ascii="Times New Roman" w:hAnsi="Times New Roman" w:cs="Times New Roman"/>
        </w:rPr>
        <w:t>skart</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jostakola</w:t>
      </w:r>
      <w:proofErr w:type="spellEnd"/>
      <w:r>
        <w:rPr>
          <w:rFonts w:ascii="Times New Roman" w:hAnsi="Times New Roman" w:cs="Times New Roman"/>
        </w:rPr>
        <w:t xml:space="preserve"> l-</w:t>
      </w:r>
      <w:proofErr w:type="spellStart"/>
      <w:r>
        <w:rPr>
          <w:rFonts w:ascii="Times New Roman" w:hAnsi="Times New Roman" w:cs="Times New Roman"/>
        </w:rPr>
        <w:t>bankina</w:t>
      </w:r>
      <w:proofErr w:type="spellEnd"/>
      <w:r>
        <w:rPr>
          <w:rFonts w:ascii="Times New Roman" w:hAnsi="Times New Roman" w:cs="Times New Roman"/>
        </w:rPr>
        <w:t xml:space="preserve">. </w:t>
      </w:r>
    </w:p>
    <w:p w14:paraId="374ABC80" w14:textId="77777777" w:rsidR="008F100A" w:rsidRDefault="008F100A" w:rsidP="00437393">
      <w:pPr>
        <w:spacing w:line="360" w:lineRule="auto"/>
        <w:jc w:val="both"/>
        <w:rPr>
          <w:rFonts w:ascii="Times New Roman" w:hAnsi="Times New Roman" w:cs="Times New Roman"/>
        </w:rPr>
      </w:pPr>
    </w:p>
    <w:p w14:paraId="0E868063" w14:textId="51385D30" w:rsidR="008F100A" w:rsidRDefault="008F100A" w:rsidP="00437393">
      <w:pPr>
        <w:spacing w:line="360" w:lineRule="auto"/>
        <w:jc w:val="both"/>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sostenn</w:t>
      </w:r>
      <w:proofErr w:type="spellEnd"/>
      <w:r>
        <w:rPr>
          <w:rFonts w:ascii="Times New Roman" w:hAnsi="Times New Roman" w:cs="Times New Roman"/>
        </w:rPr>
        <w:t xml:space="preserve"> </w:t>
      </w:r>
      <w:proofErr w:type="spellStart"/>
      <w:r>
        <w:rPr>
          <w:rFonts w:ascii="Times New Roman" w:hAnsi="Times New Roman" w:cs="Times New Roman"/>
        </w:rPr>
        <w:t>tal-avviż</w:t>
      </w:r>
      <w:proofErr w:type="spellEnd"/>
      <w:r>
        <w:rPr>
          <w:rFonts w:ascii="Times New Roman" w:hAnsi="Times New Roman" w:cs="Times New Roman"/>
        </w:rPr>
        <w:t xml:space="preserve"> </w:t>
      </w:r>
      <w:proofErr w:type="spellStart"/>
      <w:r>
        <w:rPr>
          <w:rFonts w:ascii="Times New Roman" w:hAnsi="Times New Roman" w:cs="Times New Roman"/>
        </w:rPr>
        <w:t>tagħha</w:t>
      </w:r>
      <w:proofErr w:type="spellEnd"/>
      <w:r>
        <w:rPr>
          <w:rFonts w:ascii="Times New Roman" w:hAnsi="Times New Roman" w:cs="Times New Roman"/>
        </w:rPr>
        <w:t xml:space="preserve"> l-</w:t>
      </w:r>
      <w:proofErr w:type="spellStart"/>
      <w:r>
        <w:rPr>
          <w:rFonts w:ascii="Times New Roman" w:hAnsi="Times New Roman" w:cs="Times New Roman"/>
        </w:rPr>
        <w:t>Awtorita</w:t>
      </w:r>
      <w:proofErr w:type="spellEnd"/>
      <w:r>
        <w:rPr>
          <w:rFonts w:ascii="Times New Roman" w:hAnsi="Times New Roman" w:cs="Times New Roman"/>
        </w:rPr>
        <w:t xml:space="preserve">’ </w:t>
      </w:r>
      <w:proofErr w:type="spellStart"/>
      <w:r>
        <w:rPr>
          <w:rFonts w:ascii="Times New Roman" w:hAnsi="Times New Roman" w:cs="Times New Roman"/>
        </w:rPr>
        <w:t>preżentat</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ritratti</w:t>
      </w:r>
      <w:proofErr w:type="spellEnd"/>
      <w:r>
        <w:rPr>
          <w:rFonts w:ascii="Times New Roman" w:hAnsi="Times New Roman" w:cs="Times New Roman"/>
        </w:rPr>
        <w:t xml:space="preserve"> li </w:t>
      </w:r>
      <w:proofErr w:type="spellStart"/>
      <w:r>
        <w:rPr>
          <w:rFonts w:ascii="Times New Roman" w:hAnsi="Times New Roman" w:cs="Times New Roman"/>
        </w:rPr>
        <w:t>evidentament</w:t>
      </w:r>
      <w:proofErr w:type="spellEnd"/>
      <w:r>
        <w:rPr>
          <w:rFonts w:ascii="Times New Roman" w:hAnsi="Times New Roman" w:cs="Times New Roman"/>
        </w:rPr>
        <w:t xml:space="preserve"> </w:t>
      </w:r>
      <w:proofErr w:type="spellStart"/>
      <w:r>
        <w:rPr>
          <w:rFonts w:ascii="Times New Roman" w:hAnsi="Times New Roman" w:cs="Times New Roman"/>
        </w:rPr>
        <w:t>juru</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materjal</w:t>
      </w:r>
      <w:proofErr w:type="spellEnd"/>
      <w:r>
        <w:rPr>
          <w:rFonts w:ascii="Times New Roman" w:hAnsi="Times New Roman" w:cs="Times New Roman"/>
        </w:rPr>
        <w:t xml:space="preserve"> </w:t>
      </w:r>
      <w:proofErr w:type="spellStart"/>
      <w:r>
        <w:rPr>
          <w:rFonts w:ascii="Times New Roman" w:hAnsi="Times New Roman" w:cs="Times New Roman"/>
        </w:rPr>
        <w:t>tal-kostruzzjoni</w:t>
      </w:r>
      <w:proofErr w:type="spellEnd"/>
      <w:r>
        <w:rPr>
          <w:rFonts w:ascii="Times New Roman" w:hAnsi="Times New Roman" w:cs="Times New Roman"/>
        </w:rPr>
        <w:t xml:space="preserve"> u kif </w:t>
      </w:r>
      <w:proofErr w:type="spellStart"/>
      <w:r>
        <w:rPr>
          <w:rFonts w:ascii="Times New Roman" w:hAnsi="Times New Roman" w:cs="Times New Roman"/>
        </w:rPr>
        <w:t>ukoll</w:t>
      </w:r>
      <w:proofErr w:type="spellEnd"/>
      <w:r>
        <w:rPr>
          <w:rFonts w:ascii="Times New Roman" w:hAnsi="Times New Roman" w:cs="Times New Roman"/>
        </w:rPr>
        <w:t xml:space="preserve"> </w:t>
      </w:r>
      <w:proofErr w:type="spellStart"/>
      <w:r>
        <w:rPr>
          <w:rFonts w:ascii="Times New Roman" w:hAnsi="Times New Roman" w:cs="Times New Roman"/>
        </w:rPr>
        <w:t>ilqugħ</w:t>
      </w:r>
      <w:proofErr w:type="spellEnd"/>
      <w:r>
        <w:rPr>
          <w:rFonts w:ascii="Times New Roman" w:hAnsi="Times New Roman" w:cs="Times New Roman"/>
        </w:rPr>
        <w:t xml:space="preserve"> </w:t>
      </w:r>
      <w:proofErr w:type="spellStart"/>
      <w:r>
        <w:rPr>
          <w:rFonts w:ascii="Times New Roman" w:hAnsi="Times New Roman" w:cs="Times New Roman"/>
        </w:rPr>
        <w:t>quddiem</w:t>
      </w:r>
      <w:proofErr w:type="spellEnd"/>
      <w:r>
        <w:rPr>
          <w:rFonts w:ascii="Times New Roman" w:hAnsi="Times New Roman" w:cs="Times New Roman"/>
        </w:rPr>
        <w:t xml:space="preserve"> is-sit in </w:t>
      </w:r>
      <w:proofErr w:type="spellStart"/>
      <w:r>
        <w:rPr>
          <w:rFonts w:ascii="Times New Roman" w:hAnsi="Times New Roman" w:cs="Times New Roman"/>
        </w:rPr>
        <w:t>kwistjoni</w:t>
      </w:r>
      <w:proofErr w:type="spellEnd"/>
      <w:r>
        <w:rPr>
          <w:rFonts w:ascii="Times New Roman" w:hAnsi="Times New Roman" w:cs="Times New Roman"/>
        </w:rPr>
        <w:t xml:space="preserve">. </w:t>
      </w:r>
    </w:p>
    <w:p w14:paraId="3069F3C7" w14:textId="77777777" w:rsidR="008F100A" w:rsidRDefault="008F100A" w:rsidP="00437393">
      <w:pPr>
        <w:spacing w:line="360" w:lineRule="auto"/>
        <w:jc w:val="both"/>
        <w:rPr>
          <w:rFonts w:ascii="Times New Roman" w:hAnsi="Times New Roman" w:cs="Times New Roman"/>
        </w:rPr>
      </w:pPr>
    </w:p>
    <w:p w14:paraId="5372A1E8" w14:textId="142E5643" w:rsidR="008F100A" w:rsidRDefault="008F100A" w:rsidP="00437393">
      <w:pPr>
        <w:spacing w:line="360" w:lineRule="auto"/>
        <w:jc w:val="both"/>
        <w:rPr>
          <w:rFonts w:ascii="Times New Roman" w:hAnsi="Times New Roman" w:cs="Times New Roman"/>
        </w:rPr>
      </w:pPr>
      <w:r>
        <w:rPr>
          <w:rFonts w:ascii="Times New Roman" w:hAnsi="Times New Roman" w:cs="Times New Roman"/>
        </w:rPr>
        <w:t>Ix-</w:t>
      </w:r>
      <w:proofErr w:type="spellStart"/>
      <w:r>
        <w:rPr>
          <w:rFonts w:ascii="Times New Roman" w:hAnsi="Times New Roman" w:cs="Times New Roman"/>
        </w:rPr>
        <w:t>xhud</w:t>
      </w:r>
      <w:proofErr w:type="spellEnd"/>
      <w:r>
        <w:rPr>
          <w:rFonts w:ascii="Times New Roman" w:hAnsi="Times New Roman" w:cs="Times New Roman"/>
        </w:rPr>
        <w:t xml:space="preserve"> </w:t>
      </w:r>
      <w:proofErr w:type="spellStart"/>
      <w:r>
        <w:rPr>
          <w:rFonts w:ascii="Times New Roman" w:hAnsi="Times New Roman" w:cs="Times New Roman"/>
        </w:rPr>
        <w:t>tal</w:t>
      </w:r>
      <w:proofErr w:type="spellEnd"/>
      <w:r>
        <w:rPr>
          <w:rFonts w:ascii="Times New Roman" w:hAnsi="Times New Roman" w:cs="Times New Roman"/>
        </w:rPr>
        <w:t xml:space="preserve">-appellant, </w:t>
      </w:r>
      <w:proofErr w:type="spellStart"/>
      <w:r>
        <w:rPr>
          <w:rFonts w:ascii="Times New Roman" w:hAnsi="Times New Roman" w:cs="Times New Roman"/>
        </w:rPr>
        <w:t>Selsvyle</w:t>
      </w:r>
      <w:proofErr w:type="spellEnd"/>
      <w:r>
        <w:rPr>
          <w:rFonts w:ascii="Times New Roman" w:hAnsi="Times New Roman" w:cs="Times New Roman"/>
        </w:rPr>
        <w:t xml:space="preserve"> </w:t>
      </w:r>
      <w:proofErr w:type="spellStart"/>
      <w:r>
        <w:rPr>
          <w:rFonts w:ascii="Times New Roman" w:hAnsi="Times New Roman" w:cs="Times New Roman"/>
        </w:rPr>
        <w:t>Khutri</w:t>
      </w:r>
      <w:proofErr w:type="spellEnd"/>
      <w:r>
        <w:rPr>
          <w:rFonts w:ascii="Times New Roman" w:hAnsi="Times New Roman" w:cs="Times New Roman"/>
        </w:rPr>
        <w:t xml:space="preserve"> </w:t>
      </w:r>
      <w:proofErr w:type="spellStart"/>
      <w:r>
        <w:rPr>
          <w:rFonts w:ascii="Times New Roman" w:hAnsi="Times New Roman" w:cs="Times New Roman"/>
        </w:rPr>
        <w:t>ikkonfermat</w:t>
      </w:r>
      <w:proofErr w:type="spellEnd"/>
      <w:r>
        <w:rPr>
          <w:rFonts w:ascii="Times New Roman" w:hAnsi="Times New Roman" w:cs="Times New Roman"/>
        </w:rPr>
        <w:t xml:space="preserve"> li l-</w:t>
      </w:r>
      <w:proofErr w:type="spellStart"/>
      <w:r>
        <w:rPr>
          <w:rFonts w:ascii="Times New Roman" w:hAnsi="Times New Roman" w:cs="Times New Roman"/>
        </w:rPr>
        <w:t>materjal</w:t>
      </w:r>
      <w:proofErr w:type="spellEnd"/>
      <w:r>
        <w:rPr>
          <w:rFonts w:ascii="Times New Roman" w:hAnsi="Times New Roman" w:cs="Times New Roman"/>
        </w:rPr>
        <w:t xml:space="preserve"> </w:t>
      </w:r>
      <w:proofErr w:type="spellStart"/>
      <w:r>
        <w:rPr>
          <w:rFonts w:ascii="Times New Roman" w:hAnsi="Times New Roman" w:cs="Times New Roman"/>
        </w:rPr>
        <w:t>indikat</w:t>
      </w:r>
      <w:proofErr w:type="spellEnd"/>
      <w:r>
        <w:rPr>
          <w:rFonts w:ascii="Times New Roman" w:hAnsi="Times New Roman" w:cs="Times New Roman"/>
        </w:rPr>
        <w:t xml:space="preserve">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sidR="00437393">
        <w:rPr>
          <w:rFonts w:ascii="Times New Roman" w:hAnsi="Times New Roman" w:cs="Times New Roman"/>
        </w:rPr>
        <w:t>relatat</w:t>
      </w:r>
      <w:proofErr w:type="spellEnd"/>
      <w:r w:rsidR="00437393">
        <w:rPr>
          <w:rFonts w:ascii="Times New Roman" w:hAnsi="Times New Roman" w:cs="Times New Roman"/>
        </w:rPr>
        <w:t xml:space="preserve"> mas-sit in </w:t>
      </w:r>
      <w:proofErr w:type="spellStart"/>
      <w:r w:rsidR="00437393">
        <w:rPr>
          <w:rFonts w:ascii="Times New Roman" w:hAnsi="Times New Roman" w:cs="Times New Roman"/>
        </w:rPr>
        <w:t>kwistjoni</w:t>
      </w:r>
      <w:proofErr w:type="spellEnd"/>
      <w:r>
        <w:rPr>
          <w:rFonts w:ascii="Times New Roman" w:hAnsi="Times New Roman" w:cs="Times New Roman"/>
        </w:rPr>
        <w:t xml:space="preserve"> u </w:t>
      </w:r>
      <w:proofErr w:type="spellStart"/>
      <w:r>
        <w:rPr>
          <w:rFonts w:ascii="Times New Roman" w:hAnsi="Times New Roman" w:cs="Times New Roman"/>
        </w:rPr>
        <w:t>ikkonfermat</w:t>
      </w:r>
      <w:proofErr w:type="spellEnd"/>
      <w:r>
        <w:rPr>
          <w:rFonts w:ascii="Times New Roman" w:hAnsi="Times New Roman" w:cs="Times New Roman"/>
        </w:rPr>
        <w:t xml:space="preserve"> </w:t>
      </w:r>
      <w:proofErr w:type="spellStart"/>
      <w:r>
        <w:rPr>
          <w:rFonts w:ascii="Times New Roman" w:hAnsi="Times New Roman" w:cs="Times New Roman"/>
        </w:rPr>
        <w:t>ukoll</w:t>
      </w:r>
      <w:proofErr w:type="spellEnd"/>
      <w:r>
        <w:rPr>
          <w:rFonts w:ascii="Times New Roman" w:hAnsi="Times New Roman" w:cs="Times New Roman"/>
        </w:rPr>
        <w:t xml:space="preserve"> li dak l-</w:t>
      </w:r>
      <w:proofErr w:type="spellStart"/>
      <w:r>
        <w:rPr>
          <w:rFonts w:ascii="Times New Roman" w:hAnsi="Times New Roman" w:cs="Times New Roman"/>
        </w:rPr>
        <w:t>istess</w:t>
      </w:r>
      <w:proofErr w:type="spellEnd"/>
      <w:r>
        <w:rPr>
          <w:rFonts w:ascii="Times New Roman" w:hAnsi="Times New Roman" w:cs="Times New Roman"/>
        </w:rPr>
        <w:t xml:space="preserve"> </w:t>
      </w:r>
      <w:proofErr w:type="spellStart"/>
      <w:r>
        <w:rPr>
          <w:rFonts w:ascii="Times New Roman" w:hAnsi="Times New Roman" w:cs="Times New Roman"/>
        </w:rPr>
        <w:t>materjal</w:t>
      </w:r>
      <w:proofErr w:type="spellEnd"/>
      <w:r>
        <w:rPr>
          <w:rFonts w:ascii="Times New Roman" w:hAnsi="Times New Roman" w:cs="Times New Roman"/>
        </w:rPr>
        <w:t xml:space="preserve"> </w:t>
      </w:r>
      <w:proofErr w:type="spellStart"/>
      <w:r>
        <w:rPr>
          <w:rFonts w:ascii="Times New Roman" w:hAnsi="Times New Roman" w:cs="Times New Roman"/>
        </w:rPr>
        <w:t>tħalla</w:t>
      </w:r>
      <w:proofErr w:type="spellEnd"/>
      <w:r>
        <w:rPr>
          <w:rFonts w:ascii="Times New Roman" w:hAnsi="Times New Roman" w:cs="Times New Roman"/>
        </w:rPr>
        <w:t xml:space="preserve"> </w:t>
      </w:r>
      <w:proofErr w:type="spellStart"/>
      <w:r>
        <w:rPr>
          <w:rFonts w:ascii="Times New Roman" w:hAnsi="Times New Roman" w:cs="Times New Roman"/>
        </w:rPr>
        <w:t>hemmhekk</w:t>
      </w:r>
      <w:proofErr w:type="spellEnd"/>
      <w:r>
        <w:rPr>
          <w:rFonts w:ascii="Times New Roman" w:hAnsi="Times New Roman" w:cs="Times New Roman"/>
        </w:rPr>
        <w:t xml:space="preserve"> </w:t>
      </w:r>
      <w:proofErr w:type="spellStart"/>
      <w:r>
        <w:rPr>
          <w:rFonts w:ascii="Times New Roman" w:hAnsi="Times New Roman" w:cs="Times New Roman"/>
        </w:rPr>
        <w:t>għal</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ġranet</w:t>
      </w:r>
      <w:proofErr w:type="spellEnd"/>
      <w:r>
        <w:rPr>
          <w:rFonts w:ascii="Times New Roman" w:hAnsi="Times New Roman" w:cs="Times New Roman"/>
        </w:rPr>
        <w:t xml:space="preserve">. </w:t>
      </w:r>
    </w:p>
    <w:p w14:paraId="06EF0FD5" w14:textId="77777777" w:rsidR="008F100A" w:rsidRDefault="008F100A" w:rsidP="00437393">
      <w:pPr>
        <w:spacing w:line="360" w:lineRule="auto"/>
        <w:jc w:val="both"/>
        <w:rPr>
          <w:rFonts w:ascii="Times New Roman" w:hAnsi="Times New Roman" w:cs="Times New Roman"/>
        </w:rPr>
      </w:pPr>
    </w:p>
    <w:p w14:paraId="3A047716" w14:textId="2F972410" w:rsidR="008F100A" w:rsidRDefault="008F100A" w:rsidP="00437393">
      <w:pPr>
        <w:spacing w:line="360" w:lineRule="auto"/>
        <w:jc w:val="both"/>
        <w:rPr>
          <w:rFonts w:ascii="Times New Roman" w:hAnsi="Times New Roman" w:cs="Times New Roman"/>
        </w:rPr>
      </w:pPr>
      <w:r>
        <w:rPr>
          <w:rFonts w:ascii="Times New Roman" w:hAnsi="Times New Roman" w:cs="Times New Roman"/>
        </w:rPr>
        <w:t xml:space="preserve">It-Tribunal </w:t>
      </w:r>
      <w:proofErr w:type="spellStart"/>
      <w:r>
        <w:rPr>
          <w:rFonts w:ascii="Times New Roman" w:hAnsi="Times New Roman" w:cs="Times New Roman"/>
        </w:rPr>
        <w:t>jagħmel</w:t>
      </w:r>
      <w:proofErr w:type="spellEnd"/>
      <w:r>
        <w:rPr>
          <w:rFonts w:ascii="Times New Roman" w:hAnsi="Times New Roman" w:cs="Times New Roman"/>
        </w:rPr>
        <w:t xml:space="preserve"> </w:t>
      </w:r>
      <w:proofErr w:type="spellStart"/>
      <w:r>
        <w:rPr>
          <w:rFonts w:ascii="Times New Roman" w:hAnsi="Times New Roman" w:cs="Times New Roman"/>
        </w:rPr>
        <w:t>referenza</w:t>
      </w:r>
      <w:proofErr w:type="spellEnd"/>
      <w:r>
        <w:rPr>
          <w:rFonts w:ascii="Times New Roman" w:hAnsi="Times New Roman" w:cs="Times New Roman"/>
        </w:rPr>
        <w:t xml:space="preserve"> </w:t>
      </w:r>
      <w:proofErr w:type="spellStart"/>
      <w:r>
        <w:rPr>
          <w:rFonts w:ascii="Times New Roman" w:hAnsi="Times New Roman" w:cs="Times New Roman"/>
        </w:rPr>
        <w:t>għal-Leġislazzjoni</w:t>
      </w:r>
      <w:proofErr w:type="spellEnd"/>
      <w:r>
        <w:rPr>
          <w:rFonts w:ascii="Times New Roman" w:hAnsi="Times New Roman" w:cs="Times New Roman"/>
        </w:rPr>
        <w:t xml:space="preserve"> </w:t>
      </w:r>
      <w:proofErr w:type="spellStart"/>
      <w:r>
        <w:rPr>
          <w:rFonts w:ascii="Times New Roman" w:hAnsi="Times New Roman" w:cs="Times New Roman"/>
        </w:rPr>
        <w:t>Sussidjarja</w:t>
      </w:r>
      <w:proofErr w:type="spellEnd"/>
      <w:r>
        <w:rPr>
          <w:rFonts w:ascii="Times New Roman" w:hAnsi="Times New Roman" w:cs="Times New Roman"/>
        </w:rPr>
        <w:t xml:space="preserve"> 623.08 li </w:t>
      </w:r>
      <w:proofErr w:type="spellStart"/>
      <w:r>
        <w:rPr>
          <w:rFonts w:ascii="Times New Roman" w:hAnsi="Times New Roman" w:cs="Times New Roman"/>
        </w:rPr>
        <w:t>tinkludi</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obbligi</w:t>
      </w:r>
      <w:proofErr w:type="spellEnd"/>
      <w:r>
        <w:rPr>
          <w:rFonts w:ascii="Times New Roman" w:hAnsi="Times New Roman" w:cs="Times New Roman"/>
        </w:rPr>
        <w:t xml:space="preserve"> u </w:t>
      </w:r>
      <w:proofErr w:type="spellStart"/>
      <w:r>
        <w:rPr>
          <w:rFonts w:ascii="Times New Roman" w:hAnsi="Times New Roman" w:cs="Times New Roman"/>
        </w:rPr>
        <w:t>provvediment</w:t>
      </w:r>
      <w:proofErr w:type="spellEnd"/>
      <w:r>
        <w:rPr>
          <w:rFonts w:ascii="Times New Roman" w:hAnsi="Times New Roman" w:cs="Times New Roman"/>
        </w:rPr>
        <w:t xml:space="preserve"> </w:t>
      </w:r>
      <w:proofErr w:type="spellStart"/>
      <w:r>
        <w:rPr>
          <w:rFonts w:ascii="Times New Roman" w:hAnsi="Times New Roman" w:cs="Times New Roman"/>
        </w:rPr>
        <w:t>għar-rigward</w:t>
      </w:r>
      <w:proofErr w:type="spellEnd"/>
      <w:r>
        <w:rPr>
          <w:rFonts w:ascii="Times New Roman" w:hAnsi="Times New Roman" w:cs="Times New Roman"/>
        </w:rPr>
        <w:t xml:space="preserve"> ta’ </w:t>
      </w:r>
      <w:proofErr w:type="spellStart"/>
      <w:r>
        <w:rPr>
          <w:rFonts w:ascii="Times New Roman" w:hAnsi="Times New Roman" w:cs="Times New Roman"/>
        </w:rPr>
        <w:t>materjal</w:t>
      </w:r>
      <w:proofErr w:type="spellEnd"/>
      <w:r>
        <w:rPr>
          <w:rFonts w:ascii="Times New Roman" w:hAnsi="Times New Roman" w:cs="Times New Roman"/>
        </w:rPr>
        <w:t xml:space="preserve"> u </w:t>
      </w:r>
      <w:proofErr w:type="spellStart"/>
      <w:r>
        <w:rPr>
          <w:rFonts w:ascii="Times New Roman" w:hAnsi="Times New Roman" w:cs="Times New Roman"/>
        </w:rPr>
        <w:t>skart</w:t>
      </w:r>
      <w:proofErr w:type="spellEnd"/>
      <w:r>
        <w:rPr>
          <w:rFonts w:ascii="Times New Roman" w:hAnsi="Times New Roman" w:cs="Times New Roman"/>
        </w:rPr>
        <w:t xml:space="preserve"> </w:t>
      </w:r>
      <w:proofErr w:type="spellStart"/>
      <w:r>
        <w:rPr>
          <w:rFonts w:ascii="Times New Roman" w:hAnsi="Times New Roman" w:cs="Times New Roman"/>
        </w:rPr>
        <w:t>kawża</w:t>
      </w:r>
      <w:proofErr w:type="spellEnd"/>
      <w:r>
        <w:rPr>
          <w:rFonts w:ascii="Times New Roman" w:hAnsi="Times New Roman" w:cs="Times New Roman"/>
        </w:rPr>
        <w:t xml:space="preserve"> ta’ xi </w:t>
      </w:r>
      <w:proofErr w:type="spellStart"/>
      <w:r>
        <w:rPr>
          <w:rFonts w:ascii="Times New Roman" w:hAnsi="Times New Roman" w:cs="Times New Roman"/>
        </w:rPr>
        <w:t>żvilupp</w:t>
      </w:r>
      <w:proofErr w:type="spellEnd"/>
      <w:r>
        <w:rPr>
          <w:rFonts w:ascii="Times New Roman" w:hAnsi="Times New Roman" w:cs="Times New Roman"/>
        </w:rPr>
        <w:t xml:space="preserve">. </w:t>
      </w:r>
    </w:p>
    <w:p w14:paraId="7E1BAF72" w14:textId="77777777" w:rsidR="008F100A" w:rsidRDefault="008F100A" w:rsidP="00437393">
      <w:pPr>
        <w:spacing w:line="360" w:lineRule="auto"/>
        <w:jc w:val="both"/>
        <w:rPr>
          <w:rFonts w:ascii="Times New Roman" w:hAnsi="Times New Roman" w:cs="Times New Roman"/>
        </w:rPr>
      </w:pPr>
    </w:p>
    <w:p w14:paraId="70D4CA81" w14:textId="1412C975" w:rsidR="008F100A" w:rsidRPr="008F100A" w:rsidRDefault="008F100A" w:rsidP="00437393">
      <w:pPr>
        <w:spacing w:line="360" w:lineRule="auto"/>
        <w:jc w:val="both"/>
        <w:rPr>
          <w:rFonts w:ascii="Times New Roman" w:hAnsi="Times New Roman" w:cs="Times New Roman"/>
          <w:b/>
          <w:bCs/>
        </w:rPr>
      </w:pPr>
      <w:proofErr w:type="spellStart"/>
      <w:r w:rsidRPr="008F100A">
        <w:rPr>
          <w:rFonts w:ascii="Times New Roman" w:hAnsi="Times New Roman" w:cs="Times New Roman"/>
          <w:b/>
          <w:bCs/>
        </w:rPr>
        <w:t>Artikolu</w:t>
      </w:r>
      <w:proofErr w:type="spellEnd"/>
      <w:r w:rsidRPr="008F100A">
        <w:rPr>
          <w:rFonts w:ascii="Times New Roman" w:hAnsi="Times New Roman" w:cs="Times New Roman"/>
          <w:b/>
          <w:bCs/>
        </w:rPr>
        <w:t xml:space="preserve"> 4 </w:t>
      </w:r>
      <w:proofErr w:type="spellStart"/>
      <w:r w:rsidRPr="008F100A">
        <w:rPr>
          <w:rFonts w:ascii="Times New Roman" w:hAnsi="Times New Roman" w:cs="Times New Roman"/>
          <w:b/>
          <w:bCs/>
        </w:rPr>
        <w:t>tal-Ewwel</w:t>
      </w:r>
      <w:proofErr w:type="spellEnd"/>
      <w:r w:rsidRPr="008F100A">
        <w:rPr>
          <w:rFonts w:ascii="Times New Roman" w:hAnsi="Times New Roman" w:cs="Times New Roman"/>
          <w:b/>
          <w:bCs/>
        </w:rPr>
        <w:t xml:space="preserve"> </w:t>
      </w:r>
      <w:proofErr w:type="spellStart"/>
      <w:r w:rsidRPr="008F100A">
        <w:rPr>
          <w:rFonts w:ascii="Times New Roman" w:hAnsi="Times New Roman" w:cs="Times New Roman"/>
          <w:b/>
          <w:bCs/>
        </w:rPr>
        <w:t>Skeda</w:t>
      </w:r>
      <w:proofErr w:type="spellEnd"/>
      <w:r w:rsidRPr="008F100A">
        <w:rPr>
          <w:rFonts w:ascii="Times New Roman" w:hAnsi="Times New Roman" w:cs="Times New Roman"/>
          <w:b/>
          <w:bCs/>
        </w:rPr>
        <w:t xml:space="preserve"> </w:t>
      </w:r>
      <w:proofErr w:type="spellStart"/>
      <w:r w:rsidRPr="008F100A">
        <w:rPr>
          <w:rFonts w:ascii="Times New Roman" w:hAnsi="Times New Roman" w:cs="Times New Roman"/>
          <w:b/>
          <w:bCs/>
        </w:rPr>
        <w:t>jgħid</w:t>
      </w:r>
      <w:proofErr w:type="spellEnd"/>
      <w:r w:rsidRPr="008F100A">
        <w:rPr>
          <w:rFonts w:ascii="Times New Roman" w:hAnsi="Times New Roman" w:cs="Times New Roman"/>
          <w:b/>
          <w:bCs/>
        </w:rPr>
        <w:t xml:space="preserve">: </w:t>
      </w:r>
    </w:p>
    <w:p w14:paraId="0AEC4529" w14:textId="77777777" w:rsidR="008F100A" w:rsidRDefault="008F100A" w:rsidP="00437393">
      <w:pPr>
        <w:spacing w:line="360" w:lineRule="auto"/>
        <w:jc w:val="both"/>
        <w:rPr>
          <w:rFonts w:ascii="Times New Roman" w:hAnsi="Times New Roman" w:cs="Times New Roman"/>
        </w:rPr>
      </w:pPr>
    </w:p>
    <w:p w14:paraId="3A1217B6" w14:textId="5688FCC9" w:rsidR="008F100A" w:rsidRDefault="008F100A" w:rsidP="00437393">
      <w:pPr>
        <w:spacing w:line="360" w:lineRule="auto"/>
        <w:jc w:val="both"/>
        <w:rPr>
          <w:rFonts w:ascii="Times New Roman" w:hAnsi="Times New Roman" w:cs="Times New Roman"/>
          <w:i/>
          <w:iCs/>
        </w:rPr>
      </w:pPr>
      <w:r w:rsidRPr="008F100A">
        <w:rPr>
          <w:rFonts w:ascii="Times New Roman" w:hAnsi="Times New Roman" w:cs="Times New Roman"/>
          <w:i/>
          <w:iCs/>
        </w:rPr>
        <w:lastRenderedPageBreak/>
        <w:t xml:space="preserve">4. </w:t>
      </w:r>
      <w:proofErr w:type="spellStart"/>
      <w:r w:rsidRPr="008F100A">
        <w:rPr>
          <w:rFonts w:ascii="Times New Roman" w:hAnsi="Times New Roman" w:cs="Times New Roman"/>
          <w:i/>
          <w:iCs/>
        </w:rPr>
        <w:t>Mingħajr</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preġudizzju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għal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kwalunkwe</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liġi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oħra</w:t>
      </w:r>
      <w:proofErr w:type="spellEnd"/>
      <w:r w:rsidRPr="008F100A">
        <w:rPr>
          <w:rFonts w:ascii="Times New Roman" w:hAnsi="Times New Roman" w:cs="Times New Roman"/>
          <w:i/>
          <w:iCs/>
        </w:rPr>
        <w:t>, l-</w:t>
      </w:r>
      <w:proofErr w:type="spellStart"/>
      <w:r w:rsidRPr="008F100A">
        <w:rPr>
          <w:rFonts w:ascii="Times New Roman" w:hAnsi="Times New Roman" w:cs="Times New Roman"/>
          <w:i/>
          <w:iCs/>
        </w:rPr>
        <w:t>ebda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materjal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tal-bini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skart</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makkinarju</w:t>
      </w:r>
      <w:proofErr w:type="spellEnd"/>
      <w:r w:rsidRPr="008F100A">
        <w:rPr>
          <w:rFonts w:ascii="Times New Roman" w:hAnsi="Times New Roman" w:cs="Times New Roman"/>
          <w:i/>
          <w:iCs/>
        </w:rPr>
        <w:t xml:space="preserve"> </w:t>
      </w:r>
      <w:proofErr w:type="gramStart"/>
      <w:r w:rsidRPr="008F100A">
        <w:rPr>
          <w:rFonts w:ascii="Times New Roman" w:hAnsi="Times New Roman" w:cs="Times New Roman"/>
          <w:i/>
          <w:iCs/>
        </w:rPr>
        <w:t>jew</w:t>
      </w:r>
      <w:proofErr w:type="gramEnd"/>
      <w:r w:rsidRPr="008F100A">
        <w:rPr>
          <w:rFonts w:ascii="Times New Roman" w:hAnsi="Times New Roman" w:cs="Times New Roman"/>
          <w:i/>
          <w:iCs/>
        </w:rPr>
        <w:t xml:space="preserve"> </w:t>
      </w:r>
      <w:proofErr w:type="spellStart"/>
      <w:r w:rsidRPr="008F100A">
        <w:rPr>
          <w:rFonts w:ascii="Times New Roman" w:hAnsi="Times New Roman" w:cs="Times New Roman"/>
          <w:i/>
          <w:iCs/>
        </w:rPr>
        <w:t>tagħmir</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m’għandu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jitħalla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jostakola</w:t>
      </w:r>
      <w:proofErr w:type="spellEnd"/>
      <w:r w:rsidRPr="008F100A">
        <w:rPr>
          <w:rFonts w:ascii="Times New Roman" w:hAnsi="Times New Roman" w:cs="Times New Roman"/>
          <w:i/>
          <w:iCs/>
        </w:rPr>
        <w:t xml:space="preserve"> l-</w:t>
      </w:r>
      <w:proofErr w:type="spellStart"/>
      <w:r w:rsidRPr="008F100A">
        <w:rPr>
          <w:rFonts w:ascii="Times New Roman" w:hAnsi="Times New Roman" w:cs="Times New Roman"/>
          <w:i/>
          <w:iCs/>
        </w:rPr>
        <w:t>bankina</w:t>
      </w:r>
      <w:proofErr w:type="spellEnd"/>
      <w:r w:rsidRPr="008F100A">
        <w:rPr>
          <w:rFonts w:ascii="Times New Roman" w:hAnsi="Times New Roman" w:cs="Times New Roman"/>
          <w:i/>
          <w:iCs/>
        </w:rPr>
        <w:t xml:space="preserve"> jew il-</w:t>
      </w:r>
      <w:proofErr w:type="spellStart"/>
      <w:r w:rsidRPr="008F100A">
        <w:rPr>
          <w:rFonts w:ascii="Times New Roman" w:hAnsi="Times New Roman" w:cs="Times New Roman"/>
          <w:i/>
          <w:iCs/>
        </w:rPr>
        <w:t>fluss</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mexxej</w:t>
      </w:r>
      <w:proofErr w:type="spellEnd"/>
      <w:r w:rsidRPr="008F100A">
        <w:rPr>
          <w:rFonts w:ascii="Times New Roman" w:hAnsi="Times New Roman" w:cs="Times New Roman"/>
          <w:i/>
          <w:iCs/>
        </w:rPr>
        <w:t xml:space="preserve"> tat-</w:t>
      </w:r>
      <w:proofErr w:type="spellStart"/>
      <w:r w:rsidRPr="008F100A">
        <w:rPr>
          <w:rFonts w:ascii="Times New Roman" w:hAnsi="Times New Roman" w:cs="Times New Roman"/>
          <w:i/>
          <w:iCs/>
        </w:rPr>
        <w:t>traffiku</w:t>
      </w:r>
      <w:proofErr w:type="spellEnd"/>
      <w:r w:rsidRPr="008F100A">
        <w:rPr>
          <w:rFonts w:ascii="Times New Roman" w:hAnsi="Times New Roman" w:cs="Times New Roman"/>
          <w:i/>
          <w:iCs/>
        </w:rPr>
        <w:t xml:space="preserve"> fil-</w:t>
      </w:r>
      <w:proofErr w:type="spellStart"/>
      <w:r w:rsidRPr="008F100A">
        <w:rPr>
          <w:rFonts w:ascii="Times New Roman" w:hAnsi="Times New Roman" w:cs="Times New Roman"/>
          <w:i/>
          <w:iCs/>
        </w:rPr>
        <w:t>viċinanza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tas</w:t>
      </w:r>
      <w:proofErr w:type="spellEnd"/>
      <w:r w:rsidRPr="008F100A">
        <w:rPr>
          <w:rFonts w:ascii="Times New Roman" w:hAnsi="Times New Roman" w:cs="Times New Roman"/>
          <w:i/>
          <w:iCs/>
        </w:rPr>
        <w:t xml:space="preserve">-sit </w:t>
      </w:r>
      <w:proofErr w:type="spellStart"/>
      <w:r w:rsidRPr="008F100A">
        <w:rPr>
          <w:rFonts w:ascii="Times New Roman" w:hAnsi="Times New Roman" w:cs="Times New Roman"/>
          <w:i/>
          <w:iCs/>
        </w:rPr>
        <w:t>fejn</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ikunu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għaddejin</w:t>
      </w:r>
      <w:proofErr w:type="spellEnd"/>
      <w:r w:rsidRPr="008F100A">
        <w:rPr>
          <w:rFonts w:ascii="Times New Roman" w:hAnsi="Times New Roman" w:cs="Times New Roman"/>
          <w:i/>
          <w:iCs/>
        </w:rPr>
        <w:t xml:space="preserve"> jew </w:t>
      </w:r>
      <w:proofErr w:type="spellStart"/>
      <w:r w:rsidRPr="008F100A">
        <w:rPr>
          <w:rFonts w:ascii="Times New Roman" w:hAnsi="Times New Roman" w:cs="Times New Roman"/>
          <w:i/>
          <w:iCs/>
        </w:rPr>
        <w:t>ikunu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tlestew</w:t>
      </w:r>
      <w:proofErr w:type="spellEnd"/>
      <w:r w:rsidRPr="008F100A">
        <w:rPr>
          <w:rFonts w:ascii="Times New Roman" w:hAnsi="Times New Roman" w:cs="Times New Roman"/>
          <w:i/>
          <w:iCs/>
        </w:rPr>
        <w:t xml:space="preserve"> ix-</w:t>
      </w:r>
      <w:proofErr w:type="spellStart"/>
      <w:r w:rsidRPr="008F100A">
        <w:rPr>
          <w:rFonts w:ascii="Times New Roman" w:hAnsi="Times New Roman" w:cs="Times New Roman"/>
          <w:i/>
          <w:iCs/>
        </w:rPr>
        <w:t>xogħlijiet</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Depożitu</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materjali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tal-bini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għal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skopijiet</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ħatt</w:t>
      </w:r>
      <w:proofErr w:type="spellEnd"/>
      <w:r w:rsidRPr="008F100A">
        <w:rPr>
          <w:rFonts w:ascii="Times New Roman" w:hAnsi="Times New Roman" w:cs="Times New Roman"/>
          <w:i/>
          <w:iCs/>
        </w:rPr>
        <w:t xml:space="preserve"> </w:t>
      </w:r>
      <w:proofErr w:type="gramStart"/>
      <w:r w:rsidRPr="008F100A">
        <w:rPr>
          <w:rFonts w:ascii="Times New Roman" w:hAnsi="Times New Roman" w:cs="Times New Roman"/>
          <w:i/>
          <w:iCs/>
        </w:rPr>
        <w:t>jew</w:t>
      </w:r>
      <w:proofErr w:type="gramEnd"/>
      <w:r w:rsidRPr="008F100A">
        <w:rPr>
          <w:rFonts w:ascii="Times New Roman" w:hAnsi="Times New Roman" w:cs="Times New Roman"/>
          <w:i/>
          <w:iCs/>
        </w:rPr>
        <w:t xml:space="preserve"> </w:t>
      </w:r>
      <w:proofErr w:type="spellStart"/>
      <w:r w:rsidRPr="008F100A">
        <w:rPr>
          <w:rFonts w:ascii="Times New Roman" w:hAnsi="Times New Roman" w:cs="Times New Roman"/>
          <w:i/>
          <w:iCs/>
        </w:rPr>
        <w:t>tagħbija</w:t>
      </w:r>
      <w:proofErr w:type="spellEnd"/>
      <w:r w:rsidRPr="008F100A">
        <w:rPr>
          <w:rFonts w:ascii="Times New Roman" w:hAnsi="Times New Roman" w:cs="Times New Roman"/>
          <w:i/>
          <w:iCs/>
        </w:rPr>
        <w:t xml:space="preserve"> u </w:t>
      </w:r>
      <w:proofErr w:type="spellStart"/>
      <w:r w:rsidRPr="008F100A">
        <w:rPr>
          <w:rFonts w:ascii="Times New Roman" w:hAnsi="Times New Roman" w:cs="Times New Roman"/>
          <w:i/>
          <w:iCs/>
        </w:rPr>
        <w:t>tqegħid</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tagħmir</w:t>
      </w:r>
      <w:proofErr w:type="spellEnd"/>
      <w:r w:rsidRPr="008F100A">
        <w:rPr>
          <w:rFonts w:ascii="Times New Roman" w:hAnsi="Times New Roman" w:cs="Times New Roman"/>
          <w:i/>
          <w:iCs/>
        </w:rPr>
        <w:t xml:space="preserve"> fit-</w:t>
      </w:r>
      <w:proofErr w:type="spellStart"/>
      <w:r w:rsidRPr="008F100A">
        <w:rPr>
          <w:rFonts w:ascii="Times New Roman" w:hAnsi="Times New Roman" w:cs="Times New Roman"/>
          <w:i/>
          <w:iCs/>
        </w:rPr>
        <w:t>triq</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quddiem</w:t>
      </w:r>
      <w:proofErr w:type="spellEnd"/>
      <w:r w:rsidRPr="008F100A">
        <w:rPr>
          <w:rFonts w:ascii="Times New Roman" w:hAnsi="Times New Roman" w:cs="Times New Roman"/>
          <w:i/>
          <w:iCs/>
        </w:rPr>
        <w:t xml:space="preserve"> l-</w:t>
      </w:r>
      <w:proofErr w:type="spellStart"/>
      <w:r w:rsidRPr="008F100A">
        <w:rPr>
          <w:rFonts w:ascii="Times New Roman" w:hAnsi="Times New Roman" w:cs="Times New Roman"/>
          <w:i/>
          <w:iCs/>
        </w:rPr>
        <w:t>faċċati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tas</w:t>
      </w:r>
      <w:proofErr w:type="spellEnd"/>
      <w:r w:rsidRPr="008F100A">
        <w:rPr>
          <w:rFonts w:ascii="Times New Roman" w:hAnsi="Times New Roman" w:cs="Times New Roman"/>
          <w:i/>
          <w:iCs/>
        </w:rPr>
        <w:t xml:space="preserve">-sit </w:t>
      </w:r>
      <w:proofErr w:type="spellStart"/>
      <w:r w:rsidRPr="008F100A">
        <w:rPr>
          <w:rFonts w:ascii="Times New Roman" w:hAnsi="Times New Roman" w:cs="Times New Roman"/>
          <w:i/>
          <w:iCs/>
        </w:rPr>
        <w:t>għandu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jkun</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awtorizzat</w:t>
      </w:r>
      <w:proofErr w:type="spellEnd"/>
      <w:r w:rsidRPr="008F100A">
        <w:rPr>
          <w:rFonts w:ascii="Times New Roman" w:hAnsi="Times New Roman" w:cs="Times New Roman"/>
          <w:i/>
          <w:iCs/>
        </w:rPr>
        <w:t xml:space="preserve"> mill-</w:t>
      </w:r>
      <w:proofErr w:type="spellStart"/>
      <w:r w:rsidRPr="008F100A">
        <w:rPr>
          <w:rFonts w:ascii="Times New Roman" w:hAnsi="Times New Roman" w:cs="Times New Roman"/>
          <w:i/>
          <w:iCs/>
        </w:rPr>
        <w:t>Kunsill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Lokali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responsabbli</w:t>
      </w:r>
      <w:proofErr w:type="spellEnd"/>
      <w:r w:rsidRPr="008F100A">
        <w:rPr>
          <w:rFonts w:ascii="Times New Roman" w:hAnsi="Times New Roman" w:cs="Times New Roman"/>
          <w:i/>
          <w:iCs/>
        </w:rPr>
        <w:t>.</w:t>
      </w:r>
    </w:p>
    <w:p w14:paraId="0797AF1A" w14:textId="77777777" w:rsidR="008F100A" w:rsidRDefault="008F100A" w:rsidP="00437393">
      <w:pPr>
        <w:spacing w:line="360" w:lineRule="auto"/>
        <w:jc w:val="both"/>
        <w:rPr>
          <w:rFonts w:ascii="Times New Roman" w:hAnsi="Times New Roman" w:cs="Times New Roman"/>
          <w:i/>
          <w:iCs/>
        </w:rPr>
      </w:pPr>
    </w:p>
    <w:p w14:paraId="27DF485B" w14:textId="08960430" w:rsidR="008F100A" w:rsidRDefault="008F100A" w:rsidP="00437393">
      <w:pPr>
        <w:spacing w:line="360" w:lineRule="auto"/>
        <w:jc w:val="both"/>
        <w:rPr>
          <w:rFonts w:ascii="Times New Roman" w:hAnsi="Times New Roman" w:cs="Times New Roman"/>
          <w:b/>
          <w:bCs/>
        </w:rPr>
      </w:pPr>
      <w:proofErr w:type="spellStart"/>
      <w:r>
        <w:rPr>
          <w:rFonts w:ascii="Times New Roman" w:hAnsi="Times New Roman" w:cs="Times New Roman"/>
          <w:b/>
          <w:bCs/>
        </w:rPr>
        <w:t>Artikolu</w:t>
      </w:r>
      <w:proofErr w:type="spellEnd"/>
      <w:r>
        <w:rPr>
          <w:rFonts w:ascii="Times New Roman" w:hAnsi="Times New Roman" w:cs="Times New Roman"/>
          <w:b/>
          <w:bCs/>
        </w:rPr>
        <w:t xml:space="preserve"> 6 </w:t>
      </w:r>
      <w:proofErr w:type="spellStart"/>
      <w:r>
        <w:rPr>
          <w:rFonts w:ascii="Times New Roman" w:hAnsi="Times New Roman" w:cs="Times New Roman"/>
          <w:b/>
          <w:bCs/>
        </w:rPr>
        <w:t>tal-Ewwel</w:t>
      </w:r>
      <w:proofErr w:type="spellEnd"/>
      <w:r>
        <w:rPr>
          <w:rFonts w:ascii="Times New Roman" w:hAnsi="Times New Roman" w:cs="Times New Roman"/>
          <w:b/>
          <w:bCs/>
        </w:rPr>
        <w:t xml:space="preserve"> </w:t>
      </w:r>
      <w:proofErr w:type="spellStart"/>
      <w:r>
        <w:rPr>
          <w:rFonts w:ascii="Times New Roman" w:hAnsi="Times New Roman" w:cs="Times New Roman"/>
          <w:b/>
          <w:bCs/>
        </w:rPr>
        <w:t>Skeda</w:t>
      </w:r>
      <w:proofErr w:type="spellEnd"/>
      <w:r>
        <w:rPr>
          <w:rFonts w:ascii="Times New Roman" w:hAnsi="Times New Roman" w:cs="Times New Roman"/>
          <w:b/>
          <w:bCs/>
        </w:rPr>
        <w:t xml:space="preserve"> </w:t>
      </w:r>
      <w:proofErr w:type="spellStart"/>
      <w:r>
        <w:rPr>
          <w:rFonts w:ascii="Times New Roman" w:hAnsi="Times New Roman" w:cs="Times New Roman"/>
          <w:b/>
          <w:bCs/>
        </w:rPr>
        <w:t>jgħid</w:t>
      </w:r>
      <w:proofErr w:type="spellEnd"/>
      <w:r>
        <w:rPr>
          <w:rFonts w:ascii="Times New Roman" w:hAnsi="Times New Roman" w:cs="Times New Roman"/>
          <w:b/>
          <w:bCs/>
        </w:rPr>
        <w:t xml:space="preserve">: </w:t>
      </w:r>
    </w:p>
    <w:p w14:paraId="5F668188" w14:textId="77777777" w:rsidR="008F100A" w:rsidRDefault="008F100A" w:rsidP="00437393">
      <w:pPr>
        <w:spacing w:line="360" w:lineRule="auto"/>
        <w:jc w:val="both"/>
        <w:rPr>
          <w:rFonts w:ascii="Times New Roman" w:hAnsi="Times New Roman" w:cs="Times New Roman"/>
          <w:b/>
          <w:bCs/>
        </w:rPr>
      </w:pPr>
    </w:p>
    <w:p w14:paraId="68378C12" w14:textId="77777777" w:rsidR="008F100A" w:rsidRDefault="008F100A" w:rsidP="00437393">
      <w:pPr>
        <w:spacing w:line="360" w:lineRule="auto"/>
        <w:jc w:val="both"/>
        <w:rPr>
          <w:rFonts w:ascii="Times New Roman" w:hAnsi="Times New Roman" w:cs="Times New Roman"/>
          <w:i/>
          <w:iCs/>
        </w:rPr>
      </w:pPr>
      <w:r w:rsidRPr="008F100A">
        <w:rPr>
          <w:rFonts w:ascii="Times New Roman" w:hAnsi="Times New Roman" w:cs="Times New Roman"/>
          <w:i/>
          <w:iCs/>
        </w:rPr>
        <w:t xml:space="preserve">6.Is-segwenti </w:t>
      </w:r>
      <w:proofErr w:type="spellStart"/>
      <w:r w:rsidRPr="008F100A">
        <w:rPr>
          <w:rFonts w:ascii="Times New Roman" w:hAnsi="Times New Roman" w:cs="Times New Roman"/>
          <w:i/>
          <w:iCs/>
        </w:rPr>
        <w:t>faċilitajiet</w:t>
      </w:r>
      <w:proofErr w:type="spellEnd"/>
      <w:r w:rsidRPr="008F100A">
        <w:rPr>
          <w:rFonts w:ascii="Times New Roman" w:hAnsi="Times New Roman" w:cs="Times New Roman"/>
          <w:i/>
          <w:iCs/>
        </w:rPr>
        <w:t xml:space="preserve"> u </w:t>
      </w:r>
      <w:proofErr w:type="spellStart"/>
      <w:r w:rsidRPr="008F100A">
        <w:rPr>
          <w:rFonts w:ascii="Times New Roman" w:hAnsi="Times New Roman" w:cs="Times New Roman"/>
          <w:i/>
          <w:iCs/>
        </w:rPr>
        <w:t>miżuri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adegwati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għandhom</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jittieħdu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sabiex</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jiżguraw</w:t>
      </w:r>
      <w:proofErr w:type="spellEnd"/>
      <w:r w:rsidRPr="008F100A">
        <w:rPr>
          <w:rFonts w:ascii="Times New Roman" w:hAnsi="Times New Roman" w:cs="Times New Roman"/>
          <w:i/>
          <w:iCs/>
        </w:rPr>
        <w:t xml:space="preserve"> li s-sit u l-</w:t>
      </w:r>
      <w:proofErr w:type="spellStart"/>
      <w:r w:rsidRPr="008F100A">
        <w:rPr>
          <w:rFonts w:ascii="Times New Roman" w:hAnsi="Times New Roman" w:cs="Times New Roman"/>
          <w:i/>
          <w:iCs/>
        </w:rPr>
        <w:t>prossimità</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immedjata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tiegħu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jinżammu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ndaf</w:t>
      </w:r>
      <w:proofErr w:type="spellEnd"/>
      <w:r w:rsidRPr="008F100A">
        <w:rPr>
          <w:rFonts w:ascii="Times New Roman" w:hAnsi="Times New Roman" w:cs="Times New Roman"/>
          <w:i/>
          <w:iCs/>
        </w:rPr>
        <w:t>:</w:t>
      </w:r>
    </w:p>
    <w:p w14:paraId="718D9525" w14:textId="77777777" w:rsidR="008F100A" w:rsidRPr="008F100A" w:rsidRDefault="008F100A" w:rsidP="00437393">
      <w:pPr>
        <w:spacing w:line="360" w:lineRule="auto"/>
        <w:jc w:val="both"/>
        <w:rPr>
          <w:rFonts w:ascii="Times New Roman" w:hAnsi="Times New Roman" w:cs="Times New Roman"/>
          <w:i/>
          <w:iCs/>
        </w:rPr>
      </w:pPr>
    </w:p>
    <w:p w14:paraId="36056DEC" w14:textId="77777777" w:rsidR="008F100A" w:rsidRDefault="008F100A" w:rsidP="00437393">
      <w:pPr>
        <w:spacing w:line="360" w:lineRule="auto"/>
        <w:jc w:val="both"/>
        <w:rPr>
          <w:rFonts w:ascii="Times New Roman" w:hAnsi="Times New Roman" w:cs="Times New Roman"/>
          <w:i/>
          <w:iCs/>
        </w:rPr>
      </w:pPr>
      <w:r w:rsidRPr="008F100A">
        <w:rPr>
          <w:rFonts w:ascii="Times New Roman" w:hAnsi="Times New Roman" w:cs="Times New Roman"/>
          <w:i/>
          <w:iCs/>
        </w:rPr>
        <w:t>(a)</w:t>
      </w:r>
      <w:proofErr w:type="spellStart"/>
      <w:r w:rsidRPr="008F100A">
        <w:rPr>
          <w:rFonts w:ascii="Times New Roman" w:hAnsi="Times New Roman" w:cs="Times New Roman"/>
          <w:i/>
          <w:iCs/>
        </w:rPr>
        <w:t>kwalunkwe</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skart</w:t>
      </w:r>
      <w:proofErr w:type="spellEnd"/>
      <w:r w:rsidRPr="008F100A">
        <w:rPr>
          <w:rFonts w:ascii="Times New Roman" w:hAnsi="Times New Roman" w:cs="Times New Roman"/>
          <w:i/>
          <w:iCs/>
        </w:rPr>
        <w:t xml:space="preserve"> </w:t>
      </w:r>
      <w:proofErr w:type="gramStart"/>
      <w:r w:rsidRPr="008F100A">
        <w:rPr>
          <w:rFonts w:ascii="Times New Roman" w:hAnsi="Times New Roman" w:cs="Times New Roman"/>
          <w:i/>
          <w:iCs/>
        </w:rPr>
        <w:t>jew</w:t>
      </w:r>
      <w:proofErr w:type="gramEnd"/>
      <w:r w:rsidRPr="008F100A">
        <w:rPr>
          <w:rFonts w:ascii="Times New Roman" w:hAnsi="Times New Roman" w:cs="Times New Roman"/>
          <w:i/>
          <w:iCs/>
        </w:rPr>
        <w:t xml:space="preserve"> debris </w:t>
      </w:r>
      <w:proofErr w:type="spellStart"/>
      <w:r w:rsidRPr="008F100A">
        <w:rPr>
          <w:rFonts w:ascii="Times New Roman" w:hAnsi="Times New Roman" w:cs="Times New Roman"/>
          <w:i/>
          <w:iCs/>
        </w:rPr>
        <w:t>għandu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jinżamm</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fuq</w:t>
      </w:r>
      <w:proofErr w:type="spellEnd"/>
      <w:r w:rsidRPr="008F100A">
        <w:rPr>
          <w:rFonts w:ascii="Times New Roman" w:hAnsi="Times New Roman" w:cs="Times New Roman"/>
          <w:i/>
          <w:iCs/>
        </w:rPr>
        <w:t xml:space="preserve"> is-sit u </w:t>
      </w:r>
      <w:proofErr w:type="spellStart"/>
      <w:r w:rsidRPr="008F100A">
        <w:rPr>
          <w:rFonts w:ascii="Times New Roman" w:hAnsi="Times New Roman" w:cs="Times New Roman"/>
          <w:i/>
          <w:iCs/>
        </w:rPr>
        <w:t>jintrema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ġo</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reċipjenti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magħluqa</w:t>
      </w:r>
      <w:proofErr w:type="spellEnd"/>
      <w:r w:rsidRPr="008F100A">
        <w:rPr>
          <w:rFonts w:ascii="Times New Roman" w:hAnsi="Times New Roman" w:cs="Times New Roman"/>
          <w:i/>
          <w:iCs/>
        </w:rPr>
        <w:t xml:space="preserve"> ta’ l-</w:t>
      </w:r>
      <w:proofErr w:type="spellStart"/>
      <w:r w:rsidRPr="008F100A">
        <w:rPr>
          <w:rFonts w:ascii="Times New Roman" w:hAnsi="Times New Roman" w:cs="Times New Roman"/>
          <w:i/>
          <w:iCs/>
        </w:rPr>
        <w:t>iskart</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sabiex</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jiġi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evitat</w:t>
      </w:r>
      <w:proofErr w:type="spellEnd"/>
      <w:r w:rsidRPr="008F100A">
        <w:rPr>
          <w:rFonts w:ascii="Times New Roman" w:hAnsi="Times New Roman" w:cs="Times New Roman"/>
          <w:i/>
          <w:iCs/>
        </w:rPr>
        <w:t xml:space="preserve"> li dawn </w:t>
      </w:r>
      <w:proofErr w:type="spellStart"/>
      <w:r w:rsidRPr="008F100A">
        <w:rPr>
          <w:rFonts w:ascii="Times New Roman" w:hAnsi="Times New Roman" w:cs="Times New Roman"/>
          <w:i/>
          <w:iCs/>
        </w:rPr>
        <w:t>jinfirxu</w:t>
      </w:r>
      <w:proofErr w:type="spellEnd"/>
      <w:r w:rsidRPr="008F100A">
        <w:rPr>
          <w:rFonts w:ascii="Times New Roman" w:hAnsi="Times New Roman" w:cs="Times New Roman"/>
          <w:i/>
          <w:iCs/>
        </w:rPr>
        <w:t xml:space="preserve"> barra mis-sit </w:t>
      </w:r>
      <w:proofErr w:type="spellStart"/>
      <w:r w:rsidRPr="008F100A">
        <w:rPr>
          <w:rFonts w:ascii="Times New Roman" w:hAnsi="Times New Roman" w:cs="Times New Roman"/>
          <w:i/>
          <w:iCs/>
        </w:rPr>
        <w:t>għal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ġo</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kwalunkwe</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żona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pubblika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bir-riħ</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xita</w:t>
      </w:r>
      <w:proofErr w:type="spellEnd"/>
      <w:r w:rsidRPr="008F100A">
        <w:rPr>
          <w:rFonts w:ascii="Times New Roman" w:hAnsi="Times New Roman" w:cs="Times New Roman"/>
          <w:i/>
          <w:iCs/>
        </w:rPr>
        <w:t xml:space="preserve"> jew xi </w:t>
      </w:r>
      <w:proofErr w:type="spellStart"/>
      <w:r w:rsidRPr="008F100A">
        <w:rPr>
          <w:rFonts w:ascii="Times New Roman" w:hAnsi="Times New Roman" w:cs="Times New Roman"/>
          <w:i/>
          <w:iCs/>
        </w:rPr>
        <w:t>movimenti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oħra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relatati</w:t>
      </w:r>
      <w:proofErr w:type="spellEnd"/>
      <w:r w:rsidRPr="008F100A">
        <w:rPr>
          <w:rFonts w:ascii="Times New Roman" w:hAnsi="Times New Roman" w:cs="Times New Roman"/>
          <w:i/>
          <w:iCs/>
        </w:rPr>
        <w:t xml:space="preserve"> mal-</w:t>
      </w:r>
      <w:proofErr w:type="spellStart"/>
      <w:r w:rsidRPr="008F100A">
        <w:rPr>
          <w:rFonts w:ascii="Times New Roman" w:hAnsi="Times New Roman" w:cs="Times New Roman"/>
          <w:i/>
          <w:iCs/>
        </w:rPr>
        <w:t>proċess</w:t>
      </w:r>
      <w:proofErr w:type="spellEnd"/>
      <w:r w:rsidRPr="008F100A">
        <w:rPr>
          <w:rFonts w:ascii="Times New Roman" w:hAnsi="Times New Roman" w:cs="Times New Roman"/>
          <w:i/>
          <w:iCs/>
        </w:rPr>
        <w:t xml:space="preserve"> tax-</w:t>
      </w:r>
      <w:proofErr w:type="spellStart"/>
      <w:r w:rsidRPr="008F100A">
        <w:rPr>
          <w:rFonts w:ascii="Times New Roman" w:hAnsi="Times New Roman" w:cs="Times New Roman"/>
          <w:i/>
          <w:iCs/>
        </w:rPr>
        <w:t>xogħlijiet</w:t>
      </w:r>
      <w:proofErr w:type="spellEnd"/>
      <w:r w:rsidRPr="008F100A">
        <w:rPr>
          <w:rFonts w:ascii="Times New Roman" w:hAnsi="Times New Roman" w:cs="Times New Roman"/>
          <w:i/>
          <w:iCs/>
        </w:rPr>
        <w:t>;</w:t>
      </w:r>
    </w:p>
    <w:p w14:paraId="0B16AE79" w14:textId="77777777" w:rsidR="008F100A" w:rsidRPr="008F100A" w:rsidRDefault="008F100A" w:rsidP="00437393">
      <w:pPr>
        <w:spacing w:line="360" w:lineRule="auto"/>
        <w:jc w:val="both"/>
        <w:rPr>
          <w:rFonts w:ascii="Times New Roman" w:hAnsi="Times New Roman" w:cs="Times New Roman"/>
          <w:i/>
          <w:iCs/>
        </w:rPr>
      </w:pPr>
    </w:p>
    <w:p w14:paraId="0956D958" w14:textId="77777777" w:rsidR="008F100A" w:rsidRDefault="008F100A" w:rsidP="00437393">
      <w:pPr>
        <w:spacing w:line="360" w:lineRule="auto"/>
        <w:jc w:val="both"/>
        <w:rPr>
          <w:rFonts w:ascii="Times New Roman" w:hAnsi="Times New Roman" w:cs="Times New Roman"/>
          <w:i/>
          <w:iCs/>
        </w:rPr>
      </w:pPr>
      <w:r w:rsidRPr="008F100A">
        <w:rPr>
          <w:rFonts w:ascii="Times New Roman" w:hAnsi="Times New Roman" w:cs="Times New Roman"/>
          <w:i/>
          <w:iCs/>
        </w:rPr>
        <w:t>(b)ix-</w:t>
      </w:r>
      <w:proofErr w:type="spellStart"/>
      <w:r w:rsidRPr="008F100A">
        <w:rPr>
          <w:rFonts w:ascii="Times New Roman" w:hAnsi="Times New Roman" w:cs="Times New Roman"/>
          <w:i/>
          <w:iCs/>
        </w:rPr>
        <w:t>xogħlijiet</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m’għandhom</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joħolqu</w:t>
      </w:r>
      <w:proofErr w:type="spellEnd"/>
      <w:r w:rsidRPr="008F100A">
        <w:rPr>
          <w:rFonts w:ascii="Times New Roman" w:hAnsi="Times New Roman" w:cs="Times New Roman"/>
          <w:i/>
          <w:iCs/>
        </w:rPr>
        <w:t xml:space="preserve"> l-</w:t>
      </w:r>
      <w:proofErr w:type="spellStart"/>
      <w:r w:rsidRPr="008F100A">
        <w:rPr>
          <w:rFonts w:ascii="Times New Roman" w:hAnsi="Times New Roman" w:cs="Times New Roman"/>
          <w:i/>
          <w:iCs/>
        </w:rPr>
        <w:t>ebda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rimi</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prodotti</w:t>
      </w:r>
      <w:proofErr w:type="spellEnd"/>
      <w:r w:rsidRPr="008F100A">
        <w:rPr>
          <w:rFonts w:ascii="Times New Roman" w:hAnsi="Times New Roman" w:cs="Times New Roman"/>
          <w:i/>
          <w:iCs/>
        </w:rPr>
        <w:t xml:space="preserve"> tat-</w:t>
      </w:r>
      <w:proofErr w:type="spellStart"/>
      <w:r w:rsidRPr="008F100A">
        <w:rPr>
          <w:rFonts w:ascii="Times New Roman" w:hAnsi="Times New Roman" w:cs="Times New Roman"/>
          <w:i/>
          <w:iCs/>
        </w:rPr>
        <w:t>tindif</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żebgħa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żjut</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materjal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ieħor</w:t>
      </w:r>
      <w:proofErr w:type="spellEnd"/>
      <w:r w:rsidRPr="008F100A">
        <w:rPr>
          <w:rFonts w:ascii="Times New Roman" w:hAnsi="Times New Roman" w:cs="Times New Roman"/>
          <w:i/>
          <w:iCs/>
        </w:rPr>
        <w:t xml:space="preserve"> li </w:t>
      </w:r>
      <w:proofErr w:type="spellStart"/>
      <w:r w:rsidRPr="008F100A">
        <w:rPr>
          <w:rFonts w:ascii="Times New Roman" w:hAnsi="Times New Roman" w:cs="Times New Roman"/>
          <w:i/>
          <w:iCs/>
        </w:rPr>
        <w:t>jniġġeż</w:t>
      </w:r>
      <w:proofErr w:type="spellEnd"/>
      <w:r w:rsidRPr="008F100A">
        <w:rPr>
          <w:rFonts w:ascii="Times New Roman" w:hAnsi="Times New Roman" w:cs="Times New Roman"/>
          <w:i/>
          <w:iCs/>
        </w:rPr>
        <w:t xml:space="preserve">, </w:t>
      </w:r>
      <w:proofErr w:type="gramStart"/>
      <w:r w:rsidRPr="008F100A">
        <w:rPr>
          <w:rFonts w:ascii="Times New Roman" w:hAnsi="Times New Roman" w:cs="Times New Roman"/>
          <w:i/>
          <w:iCs/>
        </w:rPr>
        <w:t>jew</w:t>
      </w:r>
      <w:proofErr w:type="gramEnd"/>
      <w:r w:rsidRPr="008F100A">
        <w:rPr>
          <w:rFonts w:ascii="Times New Roman" w:hAnsi="Times New Roman" w:cs="Times New Roman"/>
          <w:i/>
          <w:iCs/>
        </w:rPr>
        <w:t xml:space="preserve"> </w:t>
      </w:r>
      <w:proofErr w:type="spellStart"/>
      <w:r w:rsidRPr="008F100A">
        <w:rPr>
          <w:rFonts w:ascii="Times New Roman" w:hAnsi="Times New Roman" w:cs="Times New Roman"/>
          <w:i/>
          <w:iCs/>
        </w:rPr>
        <w:t>skart</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perikoluż</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fis-siti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pubbliċi</w:t>
      </w:r>
      <w:proofErr w:type="spellEnd"/>
      <w:r w:rsidRPr="008F100A">
        <w:rPr>
          <w:rFonts w:ascii="Times New Roman" w:hAnsi="Times New Roman" w:cs="Times New Roman"/>
          <w:i/>
          <w:iCs/>
        </w:rPr>
        <w:t xml:space="preserve"> jew </w:t>
      </w:r>
      <w:proofErr w:type="spellStart"/>
      <w:r w:rsidRPr="008F100A">
        <w:rPr>
          <w:rFonts w:ascii="Times New Roman" w:hAnsi="Times New Roman" w:cs="Times New Roman"/>
          <w:i/>
          <w:iCs/>
        </w:rPr>
        <w:t>fis-sistemi</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drenaġġ</w:t>
      </w:r>
      <w:proofErr w:type="spellEnd"/>
      <w:r w:rsidRPr="008F100A">
        <w:rPr>
          <w:rFonts w:ascii="Times New Roman" w:hAnsi="Times New Roman" w:cs="Times New Roman"/>
          <w:i/>
          <w:iCs/>
        </w:rPr>
        <w:t xml:space="preserve"> jew fil-</w:t>
      </w:r>
      <w:proofErr w:type="spellStart"/>
      <w:r w:rsidRPr="008F100A">
        <w:rPr>
          <w:rFonts w:ascii="Times New Roman" w:hAnsi="Times New Roman" w:cs="Times New Roman"/>
          <w:i/>
          <w:iCs/>
        </w:rPr>
        <w:t>baħar</w:t>
      </w:r>
      <w:proofErr w:type="spellEnd"/>
      <w:r w:rsidRPr="008F100A">
        <w:rPr>
          <w:rFonts w:ascii="Times New Roman" w:hAnsi="Times New Roman" w:cs="Times New Roman"/>
          <w:i/>
          <w:iCs/>
        </w:rPr>
        <w:t>;</w:t>
      </w:r>
    </w:p>
    <w:p w14:paraId="4C5EE813" w14:textId="77777777" w:rsidR="008F100A" w:rsidRPr="008F100A" w:rsidRDefault="008F100A" w:rsidP="00437393">
      <w:pPr>
        <w:spacing w:line="360" w:lineRule="auto"/>
        <w:jc w:val="both"/>
        <w:rPr>
          <w:rFonts w:ascii="Times New Roman" w:hAnsi="Times New Roman" w:cs="Times New Roman"/>
          <w:i/>
          <w:iCs/>
        </w:rPr>
      </w:pPr>
    </w:p>
    <w:p w14:paraId="63DCB9F1" w14:textId="77777777" w:rsidR="008F100A" w:rsidRDefault="008F100A" w:rsidP="00437393">
      <w:pPr>
        <w:spacing w:line="360" w:lineRule="auto"/>
        <w:jc w:val="both"/>
        <w:rPr>
          <w:rFonts w:ascii="Times New Roman" w:hAnsi="Times New Roman" w:cs="Times New Roman"/>
          <w:i/>
          <w:iCs/>
        </w:rPr>
      </w:pPr>
      <w:r w:rsidRPr="008F100A">
        <w:rPr>
          <w:rFonts w:ascii="Times New Roman" w:hAnsi="Times New Roman" w:cs="Times New Roman"/>
          <w:i/>
          <w:iCs/>
        </w:rPr>
        <w:t>(ċ)</w:t>
      </w:r>
      <w:proofErr w:type="spellStart"/>
      <w:r w:rsidRPr="008F100A">
        <w:rPr>
          <w:rFonts w:ascii="Times New Roman" w:hAnsi="Times New Roman" w:cs="Times New Roman"/>
          <w:i/>
          <w:iCs/>
        </w:rPr>
        <w:t>tindif</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immedjat</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materjal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relatat</w:t>
      </w:r>
      <w:proofErr w:type="spellEnd"/>
      <w:r w:rsidRPr="008F100A">
        <w:rPr>
          <w:rFonts w:ascii="Times New Roman" w:hAnsi="Times New Roman" w:cs="Times New Roman"/>
          <w:i/>
          <w:iCs/>
        </w:rPr>
        <w:t xml:space="preserve"> max-</w:t>
      </w:r>
      <w:proofErr w:type="spellStart"/>
      <w:r w:rsidRPr="008F100A">
        <w:rPr>
          <w:rFonts w:ascii="Times New Roman" w:hAnsi="Times New Roman" w:cs="Times New Roman"/>
          <w:i/>
          <w:iCs/>
        </w:rPr>
        <w:t>xogħlijiet</w:t>
      </w:r>
      <w:proofErr w:type="spellEnd"/>
      <w:r w:rsidRPr="008F100A">
        <w:rPr>
          <w:rFonts w:ascii="Times New Roman" w:hAnsi="Times New Roman" w:cs="Times New Roman"/>
          <w:i/>
          <w:iCs/>
        </w:rPr>
        <w:t xml:space="preserve"> li seta’ </w:t>
      </w:r>
      <w:proofErr w:type="spellStart"/>
      <w:r w:rsidRPr="008F100A">
        <w:rPr>
          <w:rFonts w:ascii="Times New Roman" w:hAnsi="Times New Roman" w:cs="Times New Roman"/>
          <w:i/>
          <w:iCs/>
        </w:rPr>
        <w:t>waqa</w:t>
      </w:r>
      <w:proofErr w:type="spellEnd"/>
      <w:r w:rsidRPr="008F100A">
        <w:rPr>
          <w:rFonts w:ascii="Times New Roman" w:hAnsi="Times New Roman" w:cs="Times New Roman"/>
          <w:i/>
          <w:iCs/>
        </w:rPr>
        <w:t xml:space="preserve"> </w:t>
      </w:r>
      <w:proofErr w:type="gramStart"/>
      <w:r w:rsidRPr="008F100A">
        <w:rPr>
          <w:rFonts w:ascii="Times New Roman" w:hAnsi="Times New Roman" w:cs="Times New Roman"/>
          <w:i/>
          <w:iCs/>
        </w:rPr>
        <w:t>jew</w:t>
      </w:r>
      <w:proofErr w:type="gramEnd"/>
      <w:r w:rsidRPr="008F100A">
        <w:rPr>
          <w:rFonts w:ascii="Times New Roman" w:hAnsi="Times New Roman" w:cs="Times New Roman"/>
          <w:i/>
          <w:iCs/>
        </w:rPr>
        <w:t xml:space="preserve"> </w:t>
      </w:r>
      <w:proofErr w:type="spellStart"/>
      <w:r w:rsidRPr="008F100A">
        <w:rPr>
          <w:rFonts w:ascii="Times New Roman" w:hAnsi="Times New Roman" w:cs="Times New Roman"/>
          <w:i/>
          <w:iCs/>
        </w:rPr>
        <w:t>tniġġiż</w:t>
      </w:r>
      <w:proofErr w:type="spellEnd"/>
      <w:r w:rsidRPr="008F100A">
        <w:rPr>
          <w:rFonts w:ascii="Times New Roman" w:hAnsi="Times New Roman" w:cs="Times New Roman"/>
          <w:i/>
          <w:iCs/>
        </w:rPr>
        <w:t>;</w:t>
      </w:r>
    </w:p>
    <w:p w14:paraId="66F22A1A" w14:textId="77777777" w:rsidR="008F100A" w:rsidRPr="008F100A" w:rsidRDefault="008F100A" w:rsidP="00437393">
      <w:pPr>
        <w:spacing w:line="360" w:lineRule="auto"/>
        <w:jc w:val="both"/>
        <w:rPr>
          <w:rFonts w:ascii="Times New Roman" w:hAnsi="Times New Roman" w:cs="Times New Roman"/>
          <w:i/>
          <w:iCs/>
        </w:rPr>
      </w:pPr>
    </w:p>
    <w:p w14:paraId="25D63C80" w14:textId="77777777" w:rsidR="008F100A" w:rsidRDefault="008F100A" w:rsidP="00437393">
      <w:pPr>
        <w:spacing w:line="360" w:lineRule="auto"/>
        <w:jc w:val="both"/>
        <w:rPr>
          <w:rFonts w:ascii="Times New Roman" w:hAnsi="Times New Roman" w:cs="Times New Roman"/>
          <w:i/>
          <w:iCs/>
        </w:rPr>
      </w:pPr>
      <w:r w:rsidRPr="008F100A">
        <w:rPr>
          <w:rFonts w:ascii="Times New Roman" w:hAnsi="Times New Roman" w:cs="Times New Roman"/>
          <w:i/>
          <w:iCs/>
        </w:rPr>
        <w:t>(d)</w:t>
      </w:r>
      <w:proofErr w:type="spellStart"/>
      <w:r w:rsidRPr="008F100A">
        <w:rPr>
          <w:rFonts w:ascii="Times New Roman" w:hAnsi="Times New Roman" w:cs="Times New Roman"/>
          <w:i/>
          <w:iCs/>
        </w:rPr>
        <w:t>knis</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ħasil</w:t>
      </w:r>
      <w:proofErr w:type="spellEnd"/>
      <w:r w:rsidRPr="008F100A">
        <w:rPr>
          <w:rFonts w:ascii="Times New Roman" w:hAnsi="Times New Roman" w:cs="Times New Roman"/>
          <w:i/>
          <w:iCs/>
        </w:rPr>
        <w:t xml:space="preserve"> </w:t>
      </w:r>
      <w:proofErr w:type="gramStart"/>
      <w:r w:rsidRPr="008F100A">
        <w:rPr>
          <w:rFonts w:ascii="Times New Roman" w:hAnsi="Times New Roman" w:cs="Times New Roman"/>
          <w:i/>
          <w:iCs/>
        </w:rPr>
        <w:t>jew</w:t>
      </w:r>
      <w:proofErr w:type="gramEnd"/>
      <w:r w:rsidRPr="008F100A">
        <w:rPr>
          <w:rFonts w:ascii="Times New Roman" w:hAnsi="Times New Roman" w:cs="Times New Roman"/>
          <w:i/>
          <w:iCs/>
        </w:rPr>
        <w:t xml:space="preserve"> </w:t>
      </w:r>
      <w:proofErr w:type="spellStart"/>
      <w:r w:rsidRPr="008F100A">
        <w:rPr>
          <w:rFonts w:ascii="Times New Roman" w:hAnsi="Times New Roman" w:cs="Times New Roman"/>
          <w:i/>
          <w:iCs/>
        </w:rPr>
        <w:t>tneħħija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bil</w:t>
      </w:r>
      <w:proofErr w:type="spellEnd"/>
      <w:r w:rsidRPr="008F100A">
        <w:rPr>
          <w:rFonts w:ascii="Times New Roman" w:hAnsi="Times New Roman" w:cs="Times New Roman"/>
          <w:i/>
          <w:iCs/>
        </w:rPr>
        <w:t xml:space="preserve">-vacuum ta’ </w:t>
      </w:r>
      <w:proofErr w:type="spellStart"/>
      <w:r w:rsidRPr="008F100A">
        <w:rPr>
          <w:rFonts w:ascii="Times New Roman" w:hAnsi="Times New Roman" w:cs="Times New Roman"/>
          <w:i/>
          <w:iCs/>
        </w:rPr>
        <w:t>trab</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mit-triq</w:t>
      </w:r>
      <w:proofErr w:type="spellEnd"/>
      <w:r w:rsidRPr="008F100A">
        <w:rPr>
          <w:rFonts w:ascii="Times New Roman" w:hAnsi="Times New Roman" w:cs="Times New Roman"/>
          <w:i/>
          <w:iCs/>
        </w:rPr>
        <w:t>;</w:t>
      </w:r>
    </w:p>
    <w:p w14:paraId="6263BFE5" w14:textId="77777777" w:rsidR="008F100A" w:rsidRPr="008F100A" w:rsidRDefault="008F100A" w:rsidP="00437393">
      <w:pPr>
        <w:spacing w:line="360" w:lineRule="auto"/>
        <w:jc w:val="both"/>
        <w:rPr>
          <w:rFonts w:ascii="Times New Roman" w:hAnsi="Times New Roman" w:cs="Times New Roman"/>
          <w:i/>
          <w:iCs/>
        </w:rPr>
      </w:pPr>
    </w:p>
    <w:p w14:paraId="3ED23CAE" w14:textId="0DCC2D3E" w:rsidR="008F100A" w:rsidRPr="008F100A" w:rsidRDefault="008F100A" w:rsidP="00437393">
      <w:pPr>
        <w:spacing w:line="360" w:lineRule="auto"/>
        <w:jc w:val="both"/>
        <w:rPr>
          <w:rFonts w:ascii="Times New Roman" w:hAnsi="Times New Roman" w:cs="Times New Roman"/>
          <w:i/>
          <w:iCs/>
        </w:rPr>
      </w:pPr>
      <w:r w:rsidRPr="008F100A">
        <w:rPr>
          <w:rFonts w:ascii="Times New Roman" w:hAnsi="Times New Roman" w:cs="Times New Roman"/>
          <w:i/>
          <w:iCs/>
        </w:rPr>
        <w:t xml:space="preserve">(e)pits </w:t>
      </w:r>
      <w:proofErr w:type="spellStart"/>
      <w:r w:rsidRPr="008F100A">
        <w:rPr>
          <w:rFonts w:ascii="Times New Roman" w:hAnsi="Times New Roman" w:cs="Times New Roman"/>
          <w:i/>
          <w:iCs/>
        </w:rPr>
        <w:t>fejn</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isir</w:t>
      </w:r>
      <w:proofErr w:type="spellEnd"/>
      <w:r w:rsidRPr="008F100A">
        <w:rPr>
          <w:rFonts w:ascii="Times New Roman" w:hAnsi="Times New Roman" w:cs="Times New Roman"/>
          <w:i/>
          <w:iCs/>
        </w:rPr>
        <w:t xml:space="preserve"> il-</w:t>
      </w:r>
      <w:proofErr w:type="spellStart"/>
      <w:r w:rsidRPr="008F100A">
        <w:rPr>
          <w:rFonts w:ascii="Times New Roman" w:hAnsi="Times New Roman" w:cs="Times New Roman"/>
          <w:i/>
          <w:iCs/>
        </w:rPr>
        <w:t>ħasil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miksers</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tal-konkos</w:t>
      </w:r>
      <w:proofErr w:type="spellEnd"/>
      <w:r w:rsidRPr="008F100A">
        <w:rPr>
          <w:rFonts w:ascii="Times New Roman" w:hAnsi="Times New Roman" w:cs="Times New Roman"/>
          <w:i/>
          <w:iCs/>
        </w:rPr>
        <w:t xml:space="preserve"> </w:t>
      </w:r>
      <w:proofErr w:type="gramStart"/>
      <w:r w:rsidRPr="008F100A">
        <w:rPr>
          <w:rFonts w:ascii="Times New Roman" w:hAnsi="Times New Roman" w:cs="Times New Roman"/>
          <w:i/>
          <w:iCs/>
        </w:rPr>
        <w:t>jew</w:t>
      </w:r>
      <w:proofErr w:type="gramEnd"/>
      <w:r w:rsidRPr="008F100A">
        <w:rPr>
          <w:rFonts w:ascii="Times New Roman" w:hAnsi="Times New Roman" w:cs="Times New Roman"/>
          <w:i/>
          <w:iCs/>
        </w:rPr>
        <w:t xml:space="preserve"> </w:t>
      </w:r>
      <w:proofErr w:type="spellStart"/>
      <w:r w:rsidRPr="008F100A">
        <w:rPr>
          <w:rFonts w:ascii="Times New Roman" w:hAnsi="Times New Roman" w:cs="Times New Roman"/>
          <w:i/>
          <w:iCs/>
        </w:rPr>
        <w:t>tjun</w:t>
      </w:r>
      <w:proofErr w:type="spellEnd"/>
      <w:r w:rsidRPr="008F100A">
        <w:rPr>
          <w:rFonts w:ascii="Times New Roman" w:hAnsi="Times New Roman" w:cs="Times New Roman"/>
          <w:i/>
          <w:iCs/>
        </w:rPr>
        <w:t xml:space="preserve"> u</w:t>
      </w:r>
      <w:r w:rsidRPr="008F100A">
        <w:t xml:space="preserve"> </w:t>
      </w:r>
      <w:proofErr w:type="spellStart"/>
      <w:r w:rsidRPr="008F100A">
        <w:rPr>
          <w:rFonts w:ascii="Times New Roman" w:hAnsi="Times New Roman" w:cs="Times New Roman"/>
          <w:i/>
          <w:iCs/>
        </w:rPr>
        <w:t>postijiet</w:t>
      </w:r>
      <w:proofErr w:type="spellEnd"/>
      <w:r w:rsidRPr="008F100A">
        <w:rPr>
          <w:rFonts w:ascii="Times New Roman" w:hAnsi="Times New Roman" w:cs="Times New Roman"/>
          <w:i/>
          <w:iCs/>
        </w:rPr>
        <w:t xml:space="preserve"> li </w:t>
      </w:r>
      <w:proofErr w:type="spellStart"/>
      <w:r w:rsidRPr="008F100A">
        <w:rPr>
          <w:rFonts w:ascii="Times New Roman" w:hAnsi="Times New Roman" w:cs="Times New Roman"/>
          <w:i/>
          <w:iCs/>
        </w:rPr>
        <w:t>jżommu</w:t>
      </w:r>
      <w:proofErr w:type="spellEnd"/>
      <w:r w:rsidRPr="008F100A">
        <w:rPr>
          <w:rFonts w:ascii="Times New Roman" w:hAnsi="Times New Roman" w:cs="Times New Roman"/>
          <w:i/>
          <w:iCs/>
        </w:rPr>
        <w:t xml:space="preserve"> l-</w:t>
      </w:r>
      <w:proofErr w:type="spellStart"/>
      <w:r w:rsidRPr="008F100A">
        <w:rPr>
          <w:rFonts w:ascii="Times New Roman" w:hAnsi="Times New Roman" w:cs="Times New Roman"/>
          <w:i/>
          <w:iCs/>
        </w:rPr>
        <w:t>kimika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għandhom</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jiġu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lokalizzati</w:t>
      </w:r>
      <w:proofErr w:type="spellEnd"/>
      <w:r w:rsidRPr="008F100A">
        <w:rPr>
          <w:rFonts w:ascii="Times New Roman" w:hAnsi="Times New Roman" w:cs="Times New Roman"/>
          <w:i/>
          <w:iCs/>
        </w:rPr>
        <w:t xml:space="preserve"> ’l </w:t>
      </w:r>
      <w:proofErr w:type="spellStart"/>
      <w:r w:rsidRPr="008F100A">
        <w:rPr>
          <w:rFonts w:ascii="Times New Roman" w:hAnsi="Times New Roman" w:cs="Times New Roman"/>
          <w:i/>
          <w:iCs/>
        </w:rPr>
        <w:t>bogħod</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minn</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sistemi</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drenaġġ</w:t>
      </w:r>
      <w:proofErr w:type="spellEnd"/>
      <w:r w:rsidRPr="008F100A">
        <w:rPr>
          <w:rFonts w:ascii="Times New Roman" w:hAnsi="Times New Roman" w:cs="Times New Roman"/>
          <w:i/>
          <w:iCs/>
        </w:rPr>
        <w:t xml:space="preserve"> u </w:t>
      </w:r>
      <w:proofErr w:type="spellStart"/>
      <w:r w:rsidRPr="008F100A">
        <w:rPr>
          <w:rFonts w:ascii="Times New Roman" w:hAnsi="Times New Roman" w:cs="Times New Roman"/>
          <w:i/>
          <w:iCs/>
        </w:rPr>
        <w:t>kanali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tal-ilma</w:t>
      </w:r>
      <w:proofErr w:type="spellEnd"/>
      <w:r w:rsidRPr="008F100A">
        <w:rPr>
          <w:rFonts w:ascii="Times New Roman" w:hAnsi="Times New Roman" w:cs="Times New Roman"/>
          <w:i/>
          <w:iCs/>
        </w:rPr>
        <w:t xml:space="preserve"> jew </w:t>
      </w:r>
      <w:proofErr w:type="spellStart"/>
      <w:r w:rsidRPr="008F100A">
        <w:rPr>
          <w:rFonts w:ascii="Times New Roman" w:hAnsi="Times New Roman" w:cs="Times New Roman"/>
          <w:i/>
          <w:iCs/>
        </w:rPr>
        <w:t>proprjetà</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terzi</w:t>
      </w:r>
      <w:proofErr w:type="spellEnd"/>
      <w:r w:rsidRPr="008F100A">
        <w:rPr>
          <w:rFonts w:ascii="Times New Roman" w:hAnsi="Times New Roman" w:cs="Times New Roman"/>
          <w:i/>
          <w:iCs/>
        </w:rPr>
        <w:t>; u</w:t>
      </w:r>
    </w:p>
    <w:p w14:paraId="5AA573EA" w14:textId="77777777" w:rsidR="008F100A" w:rsidRDefault="008F100A" w:rsidP="00437393">
      <w:pPr>
        <w:spacing w:line="360" w:lineRule="auto"/>
        <w:jc w:val="both"/>
        <w:rPr>
          <w:rFonts w:ascii="Times New Roman" w:hAnsi="Times New Roman" w:cs="Times New Roman"/>
          <w:i/>
          <w:iCs/>
        </w:rPr>
      </w:pPr>
    </w:p>
    <w:p w14:paraId="3C910D4C" w14:textId="6CF052CD" w:rsidR="008F100A" w:rsidRPr="008F100A" w:rsidRDefault="008F100A" w:rsidP="00437393">
      <w:pPr>
        <w:spacing w:line="360" w:lineRule="auto"/>
        <w:jc w:val="both"/>
        <w:rPr>
          <w:rFonts w:ascii="Times New Roman" w:hAnsi="Times New Roman" w:cs="Times New Roman"/>
          <w:i/>
          <w:iCs/>
        </w:rPr>
      </w:pPr>
      <w:r w:rsidRPr="008F100A">
        <w:rPr>
          <w:rFonts w:ascii="Times New Roman" w:hAnsi="Times New Roman" w:cs="Times New Roman"/>
          <w:i/>
          <w:iCs/>
        </w:rPr>
        <w:t>(f)</w:t>
      </w:r>
      <w:proofErr w:type="spellStart"/>
      <w:r w:rsidRPr="008F100A">
        <w:rPr>
          <w:rFonts w:ascii="Times New Roman" w:hAnsi="Times New Roman" w:cs="Times New Roman"/>
          <w:i/>
          <w:iCs/>
        </w:rPr>
        <w:t>qabel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kwalunkwe</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moviment</w:t>
      </w:r>
      <w:proofErr w:type="spellEnd"/>
      <w:r w:rsidRPr="008F100A">
        <w:rPr>
          <w:rFonts w:ascii="Times New Roman" w:hAnsi="Times New Roman" w:cs="Times New Roman"/>
          <w:i/>
          <w:iCs/>
        </w:rPr>
        <w:t xml:space="preserve"> ta’ </w:t>
      </w:r>
      <w:proofErr w:type="spellStart"/>
      <w:r w:rsidRPr="008F100A">
        <w:rPr>
          <w:rFonts w:ascii="Times New Roman" w:hAnsi="Times New Roman" w:cs="Times New Roman"/>
          <w:i/>
          <w:iCs/>
        </w:rPr>
        <w:t>vetturi</w:t>
      </w:r>
      <w:proofErr w:type="spellEnd"/>
      <w:r w:rsidRPr="008F100A">
        <w:rPr>
          <w:rFonts w:ascii="Times New Roman" w:hAnsi="Times New Roman" w:cs="Times New Roman"/>
          <w:i/>
          <w:iCs/>
        </w:rPr>
        <w:t xml:space="preserve"> mis-sit ta’ </w:t>
      </w:r>
      <w:proofErr w:type="spellStart"/>
      <w:r w:rsidRPr="008F100A">
        <w:rPr>
          <w:rFonts w:ascii="Times New Roman" w:hAnsi="Times New Roman" w:cs="Times New Roman"/>
          <w:i/>
          <w:iCs/>
        </w:rPr>
        <w:t>kostruzzjoni</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għal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fuq</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kwalunkwe</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żona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pubblika</w:t>
      </w:r>
      <w:proofErr w:type="spellEnd"/>
      <w:r w:rsidRPr="008F100A">
        <w:rPr>
          <w:rFonts w:ascii="Times New Roman" w:hAnsi="Times New Roman" w:cs="Times New Roman"/>
          <w:i/>
          <w:iCs/>
        </w:rPr>
        <w:t xml:space="preserve">, dawn </w:t>
      </w:r>
      <w:proofErr w:type="spellStart"/>
      <w:r w:rsidRPr="008F100A">
        <w:rPr>
          <w:rFonts w:ascii="Times New Roman" w:hAnsi="Times New Roman" w:cs="Times New Roman"/>
          <w:i/>
          <w:iCs/>
        </w:rPr>
        <w:t>għandu</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jkollhom</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ir</w:t>
      </w:r>
      <w:proofErr w:type="spellEnd"/>
      <w:r w:rsidRPr="008F100A">
        <w:rPr>
          <w:rFonts w:ascii="Times New Roman" w:hAnsi="Times New Roman" w:cs="Times New Roman"/>
          <w:i/>
          <w:iCs/>
        </w:rPr>
        <w:t xml:space="preserve">-roti </w:t>
      </w:r>
      <w:proofErr w:type="spellStart"/>
      <w:r w:rsidRPr="008F100A">
        <w:rPr>
          <w:rFonts w:ascii="Times New Roman" w:hAnsi="Times New Roman" w:cs="Times New Roman"/>
          <w:i/>
          <w:iCs/>
        </w:rPr>
        <w:t>maħsulin</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minn</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kull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ħmieġ</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trab</w:t>
      </w:r>
      <w:proofErr w:type="spellEnd"/>
      <w:r w:rsidRPr="008F100A">
        <w:rPr>
          <w:rFonts w:ascii="Times New Roman" w:hAnsi="Times New Roman" w:cs="Times New Roman"/>
          <w:i/>
          <w:iCs/>
        </w:rPr>
        <w:t xml:space="preserve"> </w:t>
      </w:r>
      <w:proofErr w:type="gramStart"/>
      <w:r w:rsidRPr="008F100A">
        <w:rPr>
          <w:rFonts w:ascii="Times New Roman" w:hAnsi="Times New Roman" w:cs="Times New Roman"/>
          <w:i/>
          <w:iCs/>
        </w:rPr>
        <w:t>jew</w:t>
      </w:r>
      <w:proofErr w:type="gramEnd"/>
      <w:r w:rsidRPr="008F100A">
        <w:rPr>
          <w:rFonts w:ascii="Times New Roman" w:hAnsi="Times New Roman" w:cs="Times New Roman"/>
          <w:i/>
          <w:iCs/>
        </w:rPr>
        <w:t xml:space="preserve"> xi </w:t>
      </w:r>
      <w:proofErr w:type="spellStart"/>
      <w:r w:rsidRPr="008F100A">
        <w:rPr>
          <w:rFonts w:ascii="Times New Roman" w:hAnsi="Times New Roman" w:cs="Times New Roman"/>
          <w:i/>
          <w:iCs/>
        </w:rPr>
        <w:t>materjal</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ieħor</w:t>
      </w:r>
      <w:proofErr w:type="spellEnd"/>
      <w:r w:rsidRPr="008F100A">
        <w:rPr>
          <w:rFonts w:ascii="Times New Roman" w:hAnsi="Times New Roman" w:cs="Times New Roman"/>
          <w:i/>
          <w:iCs/>
        </w:rPr>
        <w:t xml:space="preserve"> li </w:t>
      </w:r>
      <w:proofErr w:type="spellStart"/>
      <w:r w:rsidRPr="008F100A">
        <w:rPr>
          <w:rFonts w:ascii="Times New Roman" w:hAnsi="Times New Roman" w:cs="Times New Roman"/>
          <w:i/>
          <w:iCs/>
        </w:rPr>
        <w:t>jista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jinġarr</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fuq</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żona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pubblika</w:t>
      </w:r>
      <w:proofErr w:type="spellEnd"/>
      <w:r w:rsidRPr="008F100A">
        <w:rPr>
          <w:rFonts w:ascii="Times New Roman" w:hAnsi="Times New Roman" w:cs="Times New Roman"/>
          <w:i/>
          <w:iCs/>
        </w:rPr>
        <w:t xml:space="preserve"> u </w:t>
      </w:r>
      <w:proofErr w:type="spellStart"/>
      <w:r w:rsidRPr="008F100A">
        <w:rPr>
          <w:rFonts w:ascii="Times New Roman" w:hAnsi="Times New Roman" w:cs="Times New Roman"/>
          <w:i/>
          <w:iCs/>
        </w:rPr>
        <w:t>jaqa</w:t>
      </w:r>
      <w:proofErr w:type="spellEnd"/>
      <w:r w:rsidRPr="008F100A">
        <w:rPr>
          <w:rFonts w:ascii="Times New Roman" w:hAnsi="Times New Roman" w:cs="Times New Roman"/>
          <w:i/>
          <w:iCs/>
        </w:rPr>
        <w:t xml:space="preserve">’ </w:t>
      </w:r>
      <w:proofErr w:type="spellStart"/>
      <w:r w:rsidRPr="008F100A">
        <w:rPr>
          <w:rFonts w:ascii="Times New Roman" w:hAnsi="Times New Roman" w:cs="Times New Roman"/>
          <w:i/>
          <w:iCs/>
        </w:rPr>
        <w:t>fuqha</w:t>
      </w:r>
      <w:proofErr w:type="spellEnd"/>
      <w:r w:rsidRPr="008F100A">
        <w:rPr>
          <w:rFonts w:ascii="Times New Roman" w:hAnsi="Times New Roman" w:cs="Times New Roman"/>
          <w:i/>
          <w:iCs/>
        </w:rPr>
        <w:t>.</w:t>
      </w:r>
    </w:p>
    <w:p w14:paraId="3E6097BD" w14:textId="77777777" w:rsidR="008F100A" w:rsidRDefault="008F100A" w:rsidP="00437393">
      <w:pPr>
        <w:spacing w:line="360" w:lineRule="auto"/>
        <w:jc w:val="both"/>
        <w:rPr>
          <w:rFonts w:ascii="Times New Roman" w:hAnsi="Times New Roman" w:cs="Times New Roman"/>
          <w:i/>
          <w:iCs/>
        </w:rPr>
      </w:pPr>
    </w:p>
    <w:p w14:paraId="3CC49C96" w14:textId="50AFF512" w:rsidR="008F100A" w:rsidRDefault="008F100A" w:rsidP="00437393">
      <w:pPr>
        <w:spacing w:line="360" w:lineRule="auto"/>
        <w:jc w:val="both"/>
        <w:rPr>
          <w:rFonts w:ascii="Times New Roman" w:hAnsi="Times New Roman" w:cs="Times New Roman"/>
        </w:rPr>
      </w:pPr>
      <w:r>
        <w:rPr>
          <w:rFonts w:ascii="Times New Roman" w:hAnsi="Times New Roman" w:cs="Times New Roman"/>
        </w:rPr>
        <w:t xml:space="preserve">In vista’ ta’ dak supra </w:t>
      </w:r>
      <w:proofErr w:type="spellStart"/>
      <w:r>
        <w:rPr>
          <w:rFonts w:ascii="Times New Roman" w:hAnsi="Times New Roman" w:cs="Times New Roman"/>
        </w:rPr>
        <w:t>indikat</w:t>
      </w:r>
      <w:proofErr w:type="spellEnd"/>
      <w:r>
        <w:rPr>
          <w:rFonts w:ascii="Times New Roman" w:hAnsi="Times New Roman" w:cs="Times New Roman"/>
        </w:rPr>
        <w:t xml:space="preserve"> it-Tribunal </w:t>
      </w:r>
      <w:proofErr w:type="spellStart"/>
      <w:r>
        <w:rPr>
          <w:rFonts w:ascii="Times New Roman" w:hAnsi="Times New Roman" w:cs="Times New Roman"/>
        </w:rPr>
        <w:t>jirrileva</w:t>
      </w:r>
      <w:proofErr w:type="spellEnd"/>
      <w:r>
        <w:rPr>
          <w:rFonts w:ascii="Times New Roman" w:hAnsi="Times New Roman" w:cs="Times New Roman"/>
        </w:rPr>
        <w:t xml:space="preserve"> li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evidenti</w:t>
      </w:r>
      <w:proofErr w:type="spellEnd"/>
      <w:r>
        <w:rPr>
          <w:rFonts w:ascii="Times New Roman" w:hAnsi="Times New Roman" w:cs="Times New Roman"/>
        </w:rPr>
        <w:t xml:space="preserve"> li l-</w:t>
      </w:r>
      <w:proofErr w:type="spellStart"/>
      <w:r>
        <w:rPr>
          <w:rFonts w:ascii="Times New Roman" w:hAnsi="Times New Roman" w:cs="Times New Roman"/>
        </w:rPr>
        <w:t>iskart</w:t>
      </w:r>
      <w:proofErr w:type="spellEnd"/>
      <w:r>
        <w:rPr>
          <w:rFonts w:ascii="Times New Roman" w:hAnsi="Times New Roman" w:cs="Times New Roman"/>
        </w:rPr>
        <w:t xml:space="preserve"> li </w:t>
      </w:r>
      <w:proofErr w:type="spellStart"/>
      <w:r>
        <w:rPr>
          <w:rFonts w:ascii="Times New Roman" w:hAnsi="Times New Roman" w:cs="Times New Roman"/>
        </w:rPr>
        <w:t>tħalla</w:t>
      </w:r>
      <w:proofErr w:type="spellEnd"/>
      <w:r>
        <w:rPr>
          <w:rFonts w:ascii="Times New Roman" w:hAnsi="Times New Roman" w:cs="Times New Roman"/>
        </w:rPr>
        <w:t xml:space="preserve"> mill-appellant ma </w:t>
      </w:r>
      <w:proofErr w:type="spellStart"/>
      <w:r>
        <w:rPr>
          <w:rFonts w:ascii="Times New Roman" w:hAnsi="Times New Roman" w:cs="Times New Roman"/>
        </w:rPr>
        <w:t>kienx</w:t>
      </w:r>
      <w:proofErr w:type="spellEnd"/>
      <w:r>
        <w:rPr>
          <w:rFonts w:ascii="Times New Roman" w:hAnsi="Times New Roman" w:cs="Times New Roman"/>
        </w:rPr>
        <w:t xml:space="preserve"> </w:t>
      </w:r>
      <w:proofErr w:type="spellStart"/>
      <w:r>
        <w:rPr>
          <w:rFonts w:ascii="Times New Roman" w:hAnsi="Times New Roman" w:cs="Times New Roman"/>
        </w:rPr>
        <w:t>awtorizzat</w:t>
      </w:r>
      <w:proofErr w:type="spellEnd"/>
      <w:r>
        <w:rPr>
          <w:rFonts w:ascii="Times New Roman" w:hAnsi="Times New Roman" w:cs="Times New Roman"/>
        </w:rPr>
        <w:t xml:space="preserve"> u dan </w:t>
      </w:r>
      <w:proofErr w:type="spellStart"/>
      <w:r>
        <w:rPr>
          <w:rFonts w:ascii="Times New Roman" w:hAnsi="Times New Roman" w:cs="Times New Roman"/>
        </w:rPr>
        <w:t>stante</w:t>
      </w:r>
      <w:proofErr w:type="spellEnd"/>
      <w:r>
        <w:rPr>
          <w:rFonts w:ascii="Times New Roman" w:hAnsi="Times New Roman" w:cs="Times New Roman"/>
        </w:rPr>
        <w:t xml:space="preserve"> li ma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kopert</w:t>
      </w:r>
      <w:proofErr w:type="spellEnd"/>
      <w:r>
        <w:rPr>
          <w:rFonts w:ascii="Times New Roman" w:hAnsi="Times New Roman" w:cs="Times New Roman"/>
        </w:rPr>
        <w:t xml:space="preserve"> </w:t>
      </w:r>
      <w:proofErr w:type="spellStart"/>
      <w:r>
        <w:rPr>
          <w:rFonts w:ascii="Times New Roman" w:hAnsi="Times New Roman" w:cs="Times New Roman"/>
        </w:rPr>
        <w:t>minn</w:t>
      </w:r>
      <w:proofErr w:type="spellEnd"/>
      <w:r>
        <w:rPr>
          <w:rFonts w:ascii="Times New Roman" w:hAnsi="Times New Roman" w:cs="Times New Roman"/>
        </w:rPr>
        <w:t xml:space="preserve"> </w:t>
      </w:r>
      <w:proofErr w:type="spellStart"/>
      <w:r>
        <w:rPr>
          <w:rFonts w:ascii="Times New Roman" w:hAnsi="Times New Roman" w:cs="Times New Roman"/>
        </w:rPr>
        <w:t>ebda</w:t>
      </w:r>
      <w:proofErr w:type="spellEnd"/>
      <w:r>
        <w:rPr>
          <w:rFonts w:ascii="Times New Roman" w:hAnsi="Times New Roman" w:cs="Times New Roman"/>
        </w:rPr>
        <w:t xml:space="preserve"> </w:t>
      </w:r>
      <w:proofErr w:type="spellStart"/>
      <w:r>
        <w:rPr>
          <w:rFonts w:ascii="Times New Roman" w:hAnsi="Times New Roman" w:cs="Times New Roman"/>
        </w:rPr>
        <w:t>permess</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it-</w:t>
      </w:r>
      <w:proofErr w:type="spellStart"/>
      <w:r>
        <w:rPr>
          <w:rFonts w:ascii="Times New Roman" w:hAnsi="Times New Roman" w:cs="Times New Roman"/>
        </w:rPr>
        <w:t>tali</w:t>
      </w:r>
      <w:proofErr w:type="spellEnd"/>
      <w:r>
        <w:rPr>
          <w:rFonts w:ascii="Times New Roman" w:hAnsi="Times New Roman" w:cs="Times New Roman"/>
        </w:rPr>
        <w:t xml:space="preserve"> </w:t>
      </w:r>
      <w:proofErr w:type="spellStart"/>
      <w:r>
        <w:rPr>
          <w:rFonts w:ascii="Times New Roman" w:hAnsi="Times New Roman" w:cs="Times New Roman"/>
        </w:rPr>
        <w:t>skart</w:t>
      </w:r>
      <w:proofErr w:type="spellEnd"/>
      <w:r>
        <w:rPr>
          <w:rFonts w:ascii="Times New Roman" w:hAnsi="Times New Roman" w:cs="Times New Roman"/>
        </w:rPr>
        <w:t xml:space="preserve"> </w:t>
      </w:r>
      <w:proofErr w:type="spellStart"/>
      <w:r>
        <w:rPr>
          <w:rFonts w:ascii="Times New Roman" w:hAnsi="Times New Roman" w:cs="Times New Roman"/>
        </w:rPr>
        <w:t>ikun</w:t>
      </w:r>
      <w:proofErr w:type="spellEnd"/>
      <w:r>
        <w:rPr>
          <w:rFonts w:ascii="Times New Roman" w:hAnsi="Times New Roman" w:cs="Times New Roman"/>
        </w:rPr>
        <w:t xml:space="preserve"> </w:t>
      </w:r>
      <w:proofErr w:type="spellStart"/>
      <w:r>
        <w:rPr>
          <w:rFonts w:ascii="Times New Roman" w:hAnsi="Times New Roman" w:cs="Times New Roman"/>
        </w:rPr>
        <w:t>jista</w:t>
      </w:r>
      <w:proofErr w:type="spellEnd"/>
      <w:r>
        <w:rPr>
          <w:rFonts w:ascii="Times New Roman" w:hAnsi="Times New Roman" w:cs="Times New Roman"/>
        </w:rPr>
        <w:t xml:space="preserve">’ </w:t>
      </w:r>
      <w:proofErr w:type="spellStart"/>
      <w:r>
        <w:rPr>
          <w:rFonts w:ascii="Times New Roman" w:hAnsi="Times New Roman" w:cs="Times New Roman"/>
        </w:rPr>
        <w:t>jitħalla</w:t>
      </w:r>
      <w:proofErr w:type="spellEnd"/>
      <w:r>
        <w:rPr>
          <w:rFonts w:ascii="Times New Roman" w:hAnsi="Times New Roman" w:cs="Times New Roman"/>
        </w:rPr>
        <w:t xml:space="preserve"> </w:t>
      </w:r>
      <w:proofErr w:type="spellStart"/>
      <w:r>
        <w:rPr>
          <w:rFonts w:ascii="Times New Roman" w:hAnsi="Times New Roman" w:cs="Times New Roman"/>
        </w:rPr>
        <w:t>hemmhekk</w:t>
      </w:r>
      <w:proofErr w:type="spellEnd"/>
      <w:r>
        <w:rPr>
          <w:rFonts w:ascii="Times New Roman" w:hAnsi="Times New Roman" w:cs="Times New Roman"/>
        </w:rPr>
        <w:t xml:space="preserve">. </w:t>
      </w:r>
      <w:proofErr w:type="spellStart"/>
      <w:r>
        <w:rPr>
          <w:rFonts w:ascii="Times New Roman" w:hAnsi="Times New Roman" w:cs="Times New Roman"/>
        </w:rPr>
        <w:t>Filwaqt</w:t>
      </w:r>
      <w:proofErr w:type="spellEnd"/>
      <w:r>
        <w:rPr>
          <w:rFonts w:ascii="Times New Roman" w:hAnsi="Times New Roman" w:cs="Times New Roman"/>
        </w:rPr>
        <w:t xml:space="preserve"> li t-Tribunal ma </w:t>
      </w:r>
      <w:proofErr w:type="spellStart"/>
      <w:r>
        <w:rPr>
          <w:rFonts w:ascii="Times New Roman" w:hAnsi="Times New Roman" w:cs="Times New Roman"/>
        </w:rPr>
        <w:t>jistax</w:t>
      </w:r>
      <w:proofErr w:type="spellEnd"/>
      <w:r>
        <w:rPr>
          <w:rFonts w:ascii="Times New Roman" w:hAnsi="Times New Roman" w:cs="Times New Roman"/>
        </w:rPr>
        <w:t xml:space="preserve"> </w:t>
      </w:r>
      <w:proofErr w:type="spellStart"/>
      <w:r>
        <w:rPr>
          <w:rFonts w:ascii="Times New Roman" w:hAnsi="Times New Roman" w:cs="Times New Roman"/>
        </w:rPr>
        <w:t>jasal</w:t>
      </w:r>
      <w:proofErr w:type="spellEnd"/>
      <w:r>
        <w:rPr>
          <w:rFonts w:ascii="Times New Roman" w:hAnsi="Times New Roman" w:cs="Times New Roman"/>
        </w:rPr>
        <w:t xml:space="preserve"> </w:t>
      </w:r>
      <w:proofErr w:type="spellStart"/>
      <w:r>
        <w:rPr>
          <w:rFonts w:ascii="Times New Roman" w:hAnsi="Times New Roman" w:cs="Times New Roman"/>
        </w:rPr>
        <w:t>għall-konklużjoni</w:t>
      </w:r>
      <w:proofErr w:type="spellEnd"/>
      <w:r>
        <w:rPr>
          <w:rFonts w:ascii="Times New Roman" w:hAnsi="Times New Roman" w:cs="Times New Roman"/>
        </w:rPr>
        <w:t xml:space="preserve"> li l-</w:t>
      </w:r>
      <w:proofErr w:type="spellStart"/>
      <w:r>
        <w:rPr>
          <w:rFonts w:ascii="Times New Roman" w:hAnsi="Times New Roman" w:cs="Times New Roman"/>
        </w:rPr>
        <w:t>iskart</w:t>
      </w:r>
      <w:proofErr w:type="spellEnd"/>
      <w:r>
        <w:rPr>
          <w:rFonts w:ascii="Times New Roman" w:hAnsi="Times New Roman" w:cs="Times New Roman"/>
        </w:rPr>
        <w:t xml:space="preserve"> li </w:t>
      </w:r>
      <w:proofErr w:type="spellStart"/>
      <w:r>
        <w:rPr>
          <w:rFonts w:ascii="Times New Roman" w:hAnsi="Times New Roman" w:cs="Times New Roman"/>
        </w:rPr>
        <w:t>tħalla</w:t>
      </w:r>
      <w:proofErr w:type="spellEnd"/>
      <w:r>
        <w:rPr>
          <w:rFonts w:ascii="Times New Roman" w:hAnsi="Times New Roman" w:cs="Times New Roman"/>
        </w:rPr>
        <w:t xml:space="preserve">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tali</w:t>
      </w:r>
      <w:proofErr w:type="spellEnd"/>
      <w:r>
        <w:rPr>
          <w:rFonts w:ascii="Times New Roman" w:hAnsi="Times New Roman" w:cs="Times New Roman"/>
        </w:rPr>
        <w:t xml:space="preserve"> li </w:t>
      </w:r>
      <w:proofErr w:type="spellStart"/>
      <w:r>
        <w:rPr>
          <w:rFonts w:ascii="Times New Roman" w:hAnsi="Times New Roman" w:cs="Times New Roman"/>
        </w:rPr>
        <w:t>kien</w:t>
      </w:r>
      <w:proofErr w:type="spellEnd"/>
      <w:r>
        <w:rPr>
          <w:rFonts w:ascii="Times New Roman" w:hAnsi="Times New Roman" w:cs="Times New Roman"/>
        </w:rPr>
        <w:t xml:space="preserve"> </w:t>
      </w:r>
      <w:proofErr w:type="spellStart"/>
      <w:r>
        <w:rPr>
          <w:rFonts w:ascii="Times New Roman" w:hAnsi="Times New Roman" w:cs="Times New Roman"/>
        </w:rPr>
        <w:t>qed</w:t>
      </w:r>
      <w:proofErr w:type="spellEnd"/>
      <w:r>
        <w:rPr>
          <w:rFonts w:ascii="Times New Roman" w:hAnsi="Times New Roman" w:cs="Times New Roman"/>
        </w:rPr>
        <w:t xml:space="preserve"> </w:t>
      </w:r>
      <w:proofErr w:type="spellStart"/>
      <w:r>
        <w:rPr>
          <w:rFonts w:ascii="Times New Roman" w:hAnsi="Times New Roman" w:cs="Times New Roman"/>
        </w:rPr>
        <w:t>jostakola</w:t>
      </w:r>
      <w:proofErr w:type="spellEnd"/>
      <w:r>
        <w:rPr>
          <w:rFonts w:ascii="Times New Roman" w:hAnsi="Times New Roman" w:cs="Times New Roman"/>
        </w:rPr>
        <w:t xml:space="preserve"> l-</w:t>
      </w:r>
      <w:proofErr w:type="spellStart"/>
      <w:r>
        <w:rPr>
          <w:rFonts w:ascii="Times New Roman" w:hAnsi="Times New Roman" w:cs="Times New Roman"/>
        </w:rPr>
        <w:t>bankina</w:t>
      </w:r>
      <w:proofErr w:type="spellEnd"/>
      <w:r>
        <w:rPr>
          <w:rFonts w:ascii="Times New Roman" w:hAnsi="Times New Roman" w:cs="Times New Roman"/>
        </w:rPr>
        <w:t xml:space="preserve">, </w:t>
      </w:r>
      <w:proofErr w:type="spellStart"/>
      <w:r>
        <w:rPr>
          <w:rFonts w:ascii="Times New Roman" w:hAnsi="Times New Roman" w:cs="Times New Roman"/>
        </w:rPr>
        <w:t>huwa</w:t>
      </w:r>
      <w:proofErr w:type="spellEnd"/>
      <w:r>
        <w:rPr>
          <w:rFonts w:ascii="Times New Roman" w:hAnsi="Times New Roman" w:cs="Times New Roman"/>
        </w:rPr>
        <w:t xml:space="preserve"> </w:t>
      </w:r>
      <w:proofErr w:type="spellStart"/>
      <w:r>
        <w:rPr>
          <w:rFonts w:ascii="Times New Roman" w:hAnsi="Times New Roman" w:cs="Times New Roman"/>
        </w:rPr>
        <w:t>evidenti</w:t>
      </w:r>
      <w:proofErr w:type="spellEnd"/>
      <w:r>
        <w:rPr>
          <w:rFonts w:ascii="Times New Roman" w:hAnsi="Times New Roman" w:cs="Times New Roman"/>
        </w:rPr>
        <w:t xml:space="preserve"> li </w:t>
      </w:r>
      <w:proofErr w:type="spellStart"/>
      <w:r>
        <w:rPr>
          <w:rFonts w:ascii="Times New Roman" w:hAnsi="Times New Roman" w:cs="Times New Roman"/>
        </w:rPr>
        <w:t>minkejja</w:t>
      </w:r>
      <w:proofErr w:type="spellEnd"/>
      <w:r>
        <w:rPr>
          <w:rFonts w:ascii="Times New Roman" w:hAnsi="Times New Roman" w:cs="Times New Roman"/>
        </w:rPr>
        <w:t xml:space="preserve"> dan,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materjal</w:t>
      </w:r>
      <w:proofErr w:type="spellEnd"/>
      <w:r>
        <w:rPr>
          <w:rFonts w:ascii="Times New Roman" w:hAnsi="Times New Roman" w:cs="Times New Roman"/>
        </w:rPr>
        <w:t xml:space="preserve"> </w:t>
      </w:r>
      <w:proofErr w:type="spellStart"/>
      <w:r>
        <w:rPr>
          <w:rFonts w:ascii="Times New Roman" w:hAnsi="Times New Roman" w:cs="Times New Roman"/>
        </w:rPr>
        <w:t>tal-kostruzzjoni</w:t>
      </w:r>
      <w:proofErr w:type="spellEnd"/>
      <w:r>
        <w:rPr>
          <w:rFonts w:ascii="Times New Roman" w:hAnsi="Times New Roman" w:cs="Times New Roman"/>
        </w:rPr>
        <w:t xml:space="preserve"> </w:t>
      </w:r>
      <w:proofErr w:type="spellStart"/>
      <w:r>
        <w:rPr>
          <w:rFonts w:ascii="Times New Roman" w:hAnsi="Times New Roman" w:cs="Times New Roman"/>
        </w:rPr>
        <w:t>tħalla</w:t>
      </w:r>
      <w:proofErr w:type="spellEnd"/>
      <w:r>
        <w:rPr>
          <w:rFonts w:ascii="Times New Roman" w:hAnsi="Times New Roman" w:cs="Times New Roman"/>
        </w:rPr>
        <w:t xml:space="preserve"> u </w:t>
      </w:r>
      <w:proofErr w:type="spellStart"/>
      <w:r>
        <w:rPr>
          <w:rFonts w:ascii="Times New Roman" w:hAnsi="Times New Roman" w:cs="Times New Roman"/>
        </w:rPr>
        <w:t>tħalla</w:t>
      </w:r>
      <w:proofErr w:type="spellEnd"/>
      <w:r>
        <w:rPr>
          <w:rFonts w:ascii="Times New Roman" w:hAnsi="Times New Roman" w:cs="Times New Roman"/>
        </w:rPr>
        <w:t xml:space="preserve"> </w:t>
      </w:r>
      <w:proofErr w:type="spellStart"/>
      <w:r>
        <w:rPr>
          <w:rFonts w:ascii="Times New Roman" w:hAnsi="Times New Roman" w:cs="Times New Roman"/>
        </w:rPr>
        <w:t>hemmhekk</w:t>
      </w:r>
      <w:proofErr w:type="spellEnd"/>
      <w:r>
        <w:rPr>
          <w:rFonts w:ascii="Times New Roman" w:hAnsi="Times New Roman" w:cs="Times New Roman"/>
        </w:rPr>
        <w:t xml:space="preserve"> </w:t>
      </w:r>
      <w:proofErr w:type="spellStart"/>
      <w:r>
        <w:rPr>
          <w:rFonts w:ascii="Times New Roman" w:hAnsi="Times New Roman" w:cs="Times New Roman"/>
        </w:rPr>
        <w:t>għal</w:t>
      </w:r>
      <w:proofErr w:type="spellEnd"/>
      <w:r>
        <w:rPr>
          <w:rFonts w:ascii="Times New Roman" w:hAnsi="Times New Roman" w:cs="Times New Roman"/>
        </w:rPr>
        <w:t xml:space="preserve"> </w:t>
      </w:r>
      <w:proofErr w:type="spellStart"/>
      <w:r>
        <w:rPr>
          <w:rFonts w:ascii="Times New Roman" w:hAnsi="Times New Roman" w:cs="Times New Roman"/>
        </w:rPr>
        <w:t>numru</w:t>
      </w:r>
      <w:proofErr w:type="spellEnd"/>
      <w:r>
        <w:rPr>
          <w:rFonts w:ascii="Times New Roman" w:hAnsi="Times New Roman" w:cs="Times New Roman"/>
        </w:rPr>
        <w:t xml:space="preserve"> ta’ </w:t>
      </w:r>
      <w:proofErr w:type="spellStart"/>
      <w:r>
        <w:rPr>
          <w:rFonts w:ascii="Times New Roman" w:hAnsi="Times New Roman" w:cs="Times New Roman"/>
        </w:rPr>
        <w:t>ġranet</w:t>
      </w:r>
      <w:proofErr w:type="spellEnd"/>
      <w:r>
        <w:rPr>
          <w:rFonts w:ascii="Times New Roman" w:hAnsi="Times New Roman" w:cs="Times New Roman"/>
        </w:rPr>
        <w:t xml:space="preserve">. </w:t>
      </w:r>
      <w:proofErr w:type="spellStart"/>
      <w:r>
        <w:rPr>
          <w:rFonts w:ascii="Times New Roman" w:hAnsi="Times New Roman" w:cs="Times New Roman"/>
        </w:rPr>
        <w:t>Għaldaqstant</w:t>
      </w:r>
      <w:proofErr w:type="spellEnd"/>
      <w:r>
        <w:rPr>
          <w:rFonts w:ascii="Times New Roman" w:hAnsi="Times New Roman" w:cs="Times New Roman"/>
        </w:rPr>
        <w:t xml:space="preserve"> l-</w:t>
      </w:r>
      <w:r>
        <w:rPr>
          <w:rFonts w:ascii="Times New Roman" w:hAnsi="Times New Roman" w:cs="Times New Roman"/>
        </w:rPr>
        <w:lastRenderedPageBreak/>
        <w:t xml:space="preserve">appellant </w:t>
      </w:r>
      <w:proofErr w:type="spellStart"/>
      <w:r>
        <w:rPr>
          <w:rFonts w:ascii="Times New Roman" w:hAnsi="Times New Roman" w:cs="Times New Roman"/>
        </w:rPr>
        <w:t>naqas</w:t>
      </w:r>
      <w:proofErr w:type="spellEnd"/>
      <w:r>
        <w:rPr>
          <w:rFonts w:ascii="Times New Roman" w:hAnsi="Times New Roman" w:cs="Times New Roman"/>
        </w:rPr>
        <w:t xml:space="preserve"> mill-</w:t>
      </w:r>
      <w:proofErr w:type="spellStart"/>
      <w:r>
        <w:rPr>
          <w:rFonts w:ascii="Times New Roman" w:hAnsi="Times New Roman" w:cs="Times New Roman"/>
        </w:rPr>
        <w:t>obbligi</w:t>
      </w:r>
      <w:proofErr w:type="spellEnd"/>
      <w:r>
        <w:rPr>
          <w:rFonts w:ascii="Times New Roman" w:hAnsi="Times New Roman" w:cs="Times New Roman"/>
        </w:rPr>
        <w:t xml:space="preserve"> </w:t>
      </w:r>
      <w:proofErr w:type="spellStart"/>
      <w:r>
        <w:rPr>
          <w:rFonts w:ascii="Times New Roman" w:hAnsi="Times New Roman" w:cs="Times New Roman"/>
        </w:rPr>
        <w:t>tiegħu</w:t>
      </w:r>
      <w:proofErr w:type="spellEnd"/>
      <w:r>
        <w:rPr>
          <w:rFonts w:ascii="Times New Roman" w:hAnsi="Times New Roman" w:cs="Times New Roman"/>
        </w:rPr>
        <w:t xml:space="preserve"> </w:t>
      </w:r>
      <w:proofErr w:type="spellStart"/>
      <w:r>
        <w:rPr>
          <w:rFonts w:ascii="Times New Roman" w:hAnsi="Times New Roman" w:cs="Times New Roman"/>
        </w:rPr>
        <w:t>bħala</w:t>
      </w:r>
      <w:proofErr w:type="spellEnd"/>
      <w:r>
        <w:rPr>
          <w:rFonts w:ascii="Times New Roman" w:hAnsi="Times New Roman" w:cs="Times New Roman"/>
        </w:rPr>
        <w:t xml:space="preserve"> </w:t>
      </w:r>
      <w:r>
        <w:rPr>
          <w:rFonts w:ascii="Times New Roman" w:hAnsi="Times New Roman" w:cs="Times New Roman"/>
          <w:i/>
          <w:iCs/>
        </w:rPr>
        <w:t xml:space="preserve">manager </w:t>
      </w:r>
      <w:proofErr w:type="spellStart"/>
      <w:r>
        <w:rPr>
          <w:rFonts w:ascii="Times New Roman" w:hAnsi="Times New Roman" w:cs="Times New Roman"/>
        </w:rPr>
        <w:t>tas</w:t>
      </w:r>
      <w:proofErr w:type="spellEnd"/>
      <w:r>
        <w:rPr>
          <w:rFonts w:ascii="Times New Roman" w:hAnsi="Times New Roman" w:cs="Times New Roman"/>
        </w:rPr>
        <w:t>-sit u l-</w:t>
      </w:r>
      <w:proofErr w:type="spellStart"/>
      <w:r>
        <w:rPr>
          <w:rFonts w:ascii="Times New Roman" w:hAnsi="Times New Roman" w:cs="Times New Roman"/>
        </w:rPr>
        <w:t>Awtorita</w:t>
      </w:r>
      <w:proofErr w:type="spellEnd"/>
      <w:r>
        <w:rPr>
          <w:rFonts w:ascii="Times New Roman" w:hAnsi="Times New Roman" w:cs="Times New Roman"/>
        </w:rPr>
        <w:t xml:space="preserve">’ </w:t>
      </w:r>
      <w:proofErr w:type="spellStart"/>
      <w:r>
        <w:rPr>
          <w:rFonts w:ascii="Times New Roman" w:hAnsi="Times New Roman" w:cs="Times New Roman"/>
        </w:rPr>
        <w:t>appellata</w:t>
      </w:r>
      <w:proofErr w:type="spellEnd"/>
      <w:r>
        <w:rPr>
          <w:rFonts w:ascii="Times New Roman" w:hAnsi="Times New Roman" w:cs="Times New Roman"/>
        </w:rPr>
        <w:t xml:space="preserve"> </w:t>
      </w:r>
      <w:proofErr w:type="spellStart"/>
      <w:r>
        <w:rPr>
          <w:rFonts w:ascii="Times New Roman" w:hAnsi="Times New Roman" w:cs="Times New Roman"/>
        </w:rPr>
        <w:t>kienet</w:t>
      </w:r>
      <w:proofErr w:type="spellEnd"/>
      <w:r>
        <w:rPr>
          <w:rFonts w:ascii="Times New Roman" w:hAnsi="Times New Roman" w:cs="Times New Roman"/>
        </w:rPr>
        <w:t xml:space="preserve"> </w:t>
      </w:r>
      <w:proofErr w:type="spellStart"/>
      <w:r>
        <w:rPr>
          <w:rFonts w:ascii="Times New Roman" w:hAnsi="Times New Roman" w:cs="Times New Roman"/>
        </w:rPr>
        <w:t>ġustifikata</w:t>
      </w:r>
      <w:proofErr w:type="spellEnd"/>
      <w:r>
        <w:rPr>
          <w:rFonts w:ascii="Times New Roman" w:hAnsi="Times New Roman" w:cs="Times New Roman"/>
        </w:rPr>
        <w:t xml:space="preserve"> fid-</w:t>
      </w:r>
      <w:proofErr w:type="spellStart"/>
      <w:r>
        <w:rPr>
          <w:rFonts w:ascii="Times New Roman" w:hAnsi="Times New Roman" w:cs="Times New Roman"/>
        </w:rPr>
        <w:t>deċiżjoni</w:t>
      </w:r>
      <w:proofErr w:type="spellEnd"/>
      <w:r>
        <w:rPr>
          <w:rFonts w:ascii="Times New Roman" w:hAnsi="Times New Roman" w:cs="Times New Roman"/>
        </w:rPr>
        <w:t xml:space="preserve"> </w:t>
      </w:r>
      <w:proofErr w:type="spellStart"/>
      <w:r>
        <w:rPr>
          <w:rFonts w:ascii="Times New Roman" w:hAnsi="Times New Roman" w:cs="Times New Roman"/>
        </w:rPr>
        <w:t>tagħha</w:t>
      </w:r>
      <w:proofErr w:type="spellEnd"/>
      <w:r>
        <w:rPr>
          <w:rFonts w:ascii="Times New Roman" w:hAnsi="Times New Roman" w:cs="Times New Roman"/>
        </w:rPr>
        <w:t xml:space="preserve">. </w:t>
      </w:r>
      <w:proofErr w:type="spellStart"/>
      <w:r>
        <w:rPr>
          <w:rFonts w:ascii="Times New Roman" w:hAnsi="Times New Roman" w:cs="Times New Roman"/>
        </w:rPr>
        <w:t>B’hekk</w:t>
      </w:r>
      <w:proofErr w:type="spellEnd"/>
      <w:r>
        <w:rPr>
          <w:rFonts w:ascii="Times New Roman" w:hAnsi="Times New Roman" w:cs="Times New Roman"/>
        </w:rPr>
        <w:t xml:space="preserve"> it-Tribunal ser </w:t>
      </w:r>
      <w:proofErr w:type="spellStart"/>
      <w:r>
        <w:rPr>
          <w:rFonts w:ascii="Times New Roman" w:hAnsi="Times New Roman" w:cs="Times New Roman"/>
        </w:rPr>
        <w:t>jgħaddi</w:t>
      </w:r>
      <w:proofErr w:type="spellEnd"/>
      <w:r>
        <w:rPr>
          <w:rFonts w:ascii="Times New Roman" w:hAnsi="Times New Roman" w:cs="Times New Roman"/>
        </w:rPr>
        <w:t xml:space="preserve"> </w:t>
      </w:r>
      <w:proofErr w:type="spellStart"/>
      <w:r>
        <w:rPr>
          <w:rFonts w:ascii="Times New Roman" w:hAnsi="Times New Roman" w:cs="Times New Roman"/>
        </w:rPr>
        <w:t>sabiex</w:t>
      </w:r>
      <w:proofErr w:type="spellEnd"/>
      <w:r>
        <w:rPr>
          <w:rFonts w:ascii="Times New Roman" w:hAnsi="Times New Roman" w:cs="Times New Roman"/>
        </w:rPr>
        <w:t xml:space="preserve"> </w:t>
      </w:r>
      <w:proofErr w:type="spellStart"/>
      <w:r>
        <w:rPr>
          <w:rFonts w:ascii="Times New Roman" w:hAnsi="Times New Roman" w:cs="Times New Roman"/>
        </w:rPr>
        <w:t>jiċħad</w:t>
      </w:r>
      <w:proofErr w:type="spellEnd"/>
      <w:r>
        <w:rPr>
          <w:rFonts w:ascii="Times New Roman" w:hAnsi="Times New Roman" w:cs="Times New Roman"/>
        </w:rPr>
        <w:t xml:space="preserve"> l-</w:t>
      </w:r>
      <w:proofErr w:type="spellStart"/>
      <w:r>
        <w:rPr>
          <w:rFonts w:ascii="Times New Roman" w:hAnsi="Times New Roman" w:cs="Times New Roman"/>
        </w:rPr>
        <w:t>appell</w:t>
      </w:r>
      <w:proofErr w:type="spellEnd"/>
      <w:r>
        <w:rPr>
          <w:rFonts w:ascii="Times New Roman" w:hAnsi="Times New Roman" w:cs="Times New Roman"/>
        </w:rPr>
        <w:t xml:space="preserve"> u </w:t>
      </w:r>
      <w:proofErr w:type="spellStart"/>
      <w:r>
        <w:rPr>
          <w:rFonts w:ascii="Times New Roman" w:hAnsi="Times New Roman" w:cs="Times New Roman"/>
        </w:rPr>
        <w:t>jikkonferma</w:t>
      </w:r>
      <w:proofErr w:type="spellEnd"/>
      <w:r>
        <w:rPr>
          <w:rFonts w:ascii="Times New Roman" w:hAnsi="Times New Roman" w:cs="Times New Roman"/>
        </w:rPr>
        <w:t xml:space="preserve"> d-</w:t>
      </w:r>
      <w:proofErr w:type="spellStart"/>
      <w:r>
        <w:rPr>
          <w:rFonts w:ascii="Times New Roman" w:hAnsi="Times New Roman" w:cs="Times New Roman"/>
        </w:rPr>
        <w:t>deċiżjoni</w:t>
      </w:r>
      <w:proofErr w:type="spellEnd"/>
      <w:r>
        <w:rPr>
          <w:rFonts w:ascii="Times New Roman" w:hAnsi="Times New Roman" w:cs="Times New Roman"/>
        </w:rPr>
        <w:t xml:space="preserve"> </w:t>
      </w:r>
      <w:proofErr w:type="spellStart"/>
      <w:r>
        <w:rPr>
          <w:rFonts w:ascii="Times New Roman" w:hAnsi="Times New Roman" w:cs="Times New Roman"/>
        </w:rPr>
        <w:t>tal-Awtorita</w:t>
      </w:r>
      <w:proofErr w:type="spellEnd"/>
      <w:r>
        <w:rPr>
          <w:rFonts w:ascii="Times New Roman" w:hAnsi="Times New Roman" w:cs="Times New Roman"/>
        </w:rPr>
        <w:t xml:space="preserve">’ </w:t>
      </w:r>
      <w:proofErr w:type="spellStart"/>
      <w:r>
        <w:rPr>
          <w:rFonts w:ascii="Times New Roman" w:hAnsi="Times New Roman" w:cs="Times New Roman"/>
        </w:rPr>
        <w:t>appellata</w:t>
      </w:r>
      <w:proofErr w:type="spellEnd"/>
      <w:r>
        <w:rPr>
          <w:rFonts w:ascii="Times New Roman" w:hAnsi="Times New Roman" w:cs="Times New Roman"/>
        </w:rPr>
        <w:t xml:space="preserve">. </w:t>
      </w:r>
    </w:p>
    <w:p w14:paraId="373A22F7" w14:textId="77777777" w:rsidR="008F100A" w:rsidRDefault="008F100A" w:rsidP="00437393">
      <w:pPr>
        <w:spacing w:line="360" w:lineRule="auto"/>
        <w:jc w:val="both"/>
        <w:rPr>
          <w:rFonts w:ascii="Times New Roman" w:hAnsi="Times New Roman" w:cs="Times New Roman"/>
        </w:rPr>
      </w:pPr>
    </w:p>
    <w:p w14:paraId="08F4EBE7" w14:textId="58823F4E" w:rsidR="008F100A" w:rsidRDefault="008F100A" w:rsidP="00437393">
      <w:pPr>
        <w:spacing w:line="360" w:lineRule="auto"/>
        <w:jc w:val="both"/>
        <w:rPr>
          <w:rFonts w:ascii="Times New Roman" w:hAnsi="Times New Roman" w:cs="Times New Roman"/>
          <w:b/>
          <w:bCs/>
        </w:rPr>
      </w:pPr>
      <w:r>
        <w:rPr>
          <w:rFonts w:ascii="Times New Roman" w:hAnsi="Times New Roman" w:cs="Times New Roman"/>
          <w:b/>
          <w:bCs/>
        </w:rPr>
        <w:t>Decide</w:t>
      </w:r>
    </w:p>
    <w:p w14:paraId="40EF559F" w14:textId="77777777" w:rsidR="008F100A" w:rsidRDefault="008F100A" w:rsidP="00437393">
      <w:pPr>
        <w:spacing w:line="360" w:lineRule="auto"/>
        <w:jc w:val="both"/>
        <w:rPr>
          <w:rFonts w:ascii="Times New Roman" w:hAnsi="Times New Roman" w:cs="Times New Roman"/>
          <w:b/>
          <w:bCs/>
        </w:rPr>
      </w:pPr>
    </w:p>
    <w:p w14:paraId="011783E6" w14:textId="1E79E0D6" w:rsidR="008F100A" w:rsidRDefault="008F100A" w:rsidP="00437393">
      <w:pPr>
        <w:spacing w:line="360" w:lineRule="auto"/>
        <w:jc w:val="both"/>
        <w:rPr>
          <w:rFonts w:ascii="Times New Roman" w:hAnsi="Times New Roman" w:cs="Times New Roman"/>
        </w:rPr>
      </w:pPr>
      <w:proofErr w:type="spellStart"/>
      <w:r>
        <w:rPr>
          <w:rFonts w:ascii="Times New Roman" w:hAnsi="Times New Roman" w:cs="Times New Roman"/>
        </w:rPr>
        <w:t>Għaldaqstant</w:t>
      </w:r>
      <w:proofErr w:type="spellEnd"/>
      <w:r>
        <w:rPr>
          <w:rFonts w:ascii="Times New Roman" w:hAnsi="Times New Roman" w:cs="Times New Roman"/>
        </w:rPr>
        <w:t xml:space="preserve"> </w:t>
      </w:r>
      <w:proofErr w:type="spellStart"/>
      <w:r>
        <w:rPr>
          <w:rFonts w:ascii="Times New Roman" w:hAnsi="Times New Roman" w:cs="Times New Roman"/>
        </w:rPr>
        <w:t>għal</w:t>
      </w:r>
      <w:proofErr w:type="spellEnd"/>
      <w:r>
        <w:rPr>
          <w:rFonts w:ascii="Times New Roman" w:hAnsi="Times New Roman" w:cs="Times New Roman"/>
        </w:rPr>
        <w:t xml:space="preserve"> dawn </w:t>
      </w:r>
      <w:proofErr w:type="spellStart"/>
      <w:r>
        <w:rPr>
          <w:rFonts w:ascii="Times New Roman" w:hAnsi="Times New Roman" w:cs="Times New Roman"/>
        </w:rPr>
        <w:t>ir-raġunijiet</w:t>
      </w:r>
      <w:proofErr w:type="spellEnd"/>
      <w:r>
        <w:rPr>
          <w:rFonts w:ascii="Times New Roman" w:hAnsi="Times New Roman" w:cs="Times New Roman"/>
        </w:rPr>
        <w:t xml:space="preserve"> it-Tribunal </w:t>
      </w:r>
      <w:proofErr w:type="spellStart"/>
      <w:r>
        <w:rPr>
          <w:rFonts w:ascii="Times New Roman" w:hAnsi="Times New Roman" w:cs="Times New Roman"/>
        </w:rPr>
        <w:t>qiegħed</w:t>
      </w:r>
      <w:proofErr w:type="spellEnd"/>
      <w:r>
        <w:rPr>
          <w:rFonts w:ascii="Times New Roman" w:hAnsi="Times New Roman" w:cs="Times New Roman"/>
        </w:rPr>
        <w:t xml:space="preserve"> </w:t>
      </w:r>
      <w:proofErr w:type="spellStart"/>
      <w:r>
        <w:rPr>
          <w:rFonts w:ascii="Times New Roman" w:hAnsi="Times New Roman" w:cs="Times New Roman"/>
        </w:rPr>
        <w:t>jiċħad</w:t>
      </w:r>
      <w:proofErr w:type="spellEnd"/>
      <w:r>
        <w:rPr>
          <w:rFonts w:ascii="Times New Roman" w:hAnsi="Times New Roman" w:cs="Times New Roman"/>
        </w:rPr>
        <w:t xml:space="preserve"> l-</w:t>
      </w:r>
      <w:proofErr w:type="spellStart"/>
      <w:r>
        <w:rPr>
          <w:rFonts w:ascii="Times New Roman" w:hAnsi="Times New Roman" w:cs="Times New Roman"/>
        </w:rPr>
        <w:t>appell</w:t>
      </w:r>
      <w:proofErr w:type="spellEnd"/>
      <w:r>
        <w:rPr>
          <w:rFonts w:ascii="Times New Roman" w:hAnsi="Times New Roman" w:cs="Times New Roman"/>
        </w:rPr>
        <w:t xml:space="preserve"> u </w:t>
      </w:r>
      <w:proofErr w:type="spellStart"/>
      <w:r>
        <w:rPr>
          <w:rFonts w:ascii="Times New Roman" w:hAnsi="Times New Roman" w:cs="Times New Roman"/>
        </w:rPr>
        <w:t>jikkonferma</w:t>
      </w:r>
      <w:proofErr w:type="spellEnd"/>
      <w:r>
        <w:rPr>
          <w:rFonts w:ascii="Times New Roman" w:hAnsi="Times New Roman" w:cs="Times New Roman"/>
        </w:rPr>
        <w:t xml:space="preserve"> l-</w:t>
      </w:r>
      <w:proofErr w:type="spellStart"/>
      <w:r>
        <w:rPr>
          <w:rFonts w:ascii="Times New Roman" w:hAnsi="Times New Roman" w:cs="Times New Roman"/>
        </w:rPr>
        <w:t>avviż</w:t>
      </w:r>
      <w:proofErr w:type="spellEnd"/>
      <w:r>
        <w:rPr>
          <w:rFonts w:ascii="Times New Roman" w:hAnsi="Times New Roman" w:cs="Times New Roman"/>
        </w:rPr>
        <w:t xml:space="preserve"> </w:t>
      </w:r>
      <w:proofErr w:type="spellStart"/>
      <w:r>
        <w:rPr>
          <w:rFonts w:ascii="Times New Roman" w:hAnsi="Times New Roman" w:cs="Times New Roman"/>
        </w:rPr>
        <w:t>tal-Awtorita</w:t>
      </w:r>
      <w:proofErr w:type="spellEnd"/>
      <w:r>
        <w:rPr>
          <w:rFonts w:ascii="Times New Roman" w:hAnsi="Times New Roman" w:cs="Times New Roman"/>
        </w:rPr>
        <w:t xml:space="preserve">’ </w:t>
      </w:r>
      <w:proofErr w:type="spellStart"/>
      <w:r>
        <w:rPr>
          <w:rFonts w:ascii="Times New Roman" w:hAnsi="Times New Roman" w:cs="Times New Roman"/>
        </w:rPr>
        <w:t>tal</w:t>
      </w:r>
      <w:proofErr w:type="spellEnd"/>
      <w:r>
        <w:rPr>
          <w:rFonts w:ascii="Times New Roman" w:hAnsi="Times New Roman" w:cs="Times New Roman"/>
        </w:rPr>
        <w:t>-Bini u l-</w:t>
      </w:r>
      <w:proofErr w:type="spellStart"/>
      <w:r>
        <w:rPr>
          <w:rFonts w:ascii="Times New Roman" w:hAnsi="Times New Roman" w:cs="Times New Roman"/>
        </w:rPr>
        <w:t>Kostruzzjoni</w:t>
      </w:r>
      <w:proofErr w:type="spellEnd"/>
      <w:r>
        <w:rPr>
          <w:rFonts w:ascii="Times New Roman" w:hAnsi="Times New Roman" w:cs="Times New Roman"/>
        </w:rPr>
        <w:t xml:space="preserve"> ta’ </w:t>
      </w:r>
      <w:proofErr w:type="spellStart"/>
      <w:r>
        <w:rPr>
          <w:rFonts w:ascii="Times New Roman" w:hAnsi="Times New Roman" w:cs="Times New Roman"/>
        </w:rPr>
        <w:t>nhar</w:t>
      </w:r>
      <w:proofErr w:type="spellEnd"/>
      <w:r>
        <w:rPr>
          <w:rFonts w:ascii="Times New Roman" w:hAnsi="Times New Roman" w:cs="Times New Roman"/>
        </w:rPr>
        <w:t xml:space="preserve"> it-13 ta’ </w:t>
      </w:r>
      <w:proofErr w:type="spellStart"/>
      <w:r>
        <w:rPr>
          <w:rFonts w:ascii="Times New Roman" w:hAnsi="Times New Roman" w:cs="Times New Roman"/>
        </w:rPr>
        <w:t>Jannar</w:t>
      </w:r>
      <w:proofErr w:type="spellEnd"/>
      <w:r>
        <w:rPr>
          <w:rFonts w:ascii="Times New Roman" w:hAnsi="Times New Roman" w:cs="Times New Roman"/>
        </w:rPr>
        <w:t xml:space="preserve">, 2025. </w:t>
      </w:r>
    </w:p>
    <w:p w14:paraId="29905108" w14:textId="77777777" w:rsidR="008F100A" w:rsidRDefault="008F100A" w:rsidP="00437393">
      <w:pPr>
        <w:spacing w:line="360" w:lineRule="auto"/>
        <w:jc w:val="both"/>
        <w:rPr>
          <w:rFonts w:ascii="Times New Roman" w:hAnsi="Times New Roman" w:cs="Times New Roman"/>
        </w:rPr>
      </w:pPr>
    </w:p>
    <w:p w14:paraId="4DB583A8" w14:textId="77777777" w:rsidR="008F100A" w:rsidRDefault="008F100A" w:rsidP="00437393">
      <w:pPr>
        <w:spacing w:line="360" w:lineRule="auto"/>
        <w:jc w:val="both"/>
        <w:rPr>
          <w:rFonts w:ascii="Times New Roman" w:hAnsi="Times New Roman" w:cs="Times New Roman"/>
        </w:rPr>
      </w:pPr>
    </w:p>
    <w:p w14:paraId="740B550D" w14:textId="1592E9B5" w:rsidR="004A5460" w:rsidRDefault="004A5460" w:rsidP="00271475">
      <w:pPr>
        <w:spacing w:line="360" w:lineRule="auto"/>
        <w:jc w:val="center"/>
        <w:rPr>
          <w:rFonts w:ascii="Times New Roman" w:hAnsi="Times New Roman" w:cs="Times New Roman"/>
        </w:rPr>
      </w:pPr>
      <w:r>
        <w:rPr>
          <w:rFonts w:ascii="Times New Roman" w:hAnsi="Times New Roman" w:cs="Times New Roman"/>
        </w:rPr>
        <w:t>***************KOPJA VERA TAL-ORIĠINAL</w:t>
      </w:r>
      <w:r>
        <w:rPr>
          <w:rFonts w:ascii="Times New Roman" w:hAnsi="Times New Roman" w:cs="Times New Roman"/>
        </w:rPr>
        <w:t>***************</w:t>
      </w:r>
    </w:p>
    <w:p w14:paraId="62871E5E" w14:textId="77777777" w:rsidR="008F100A" w:rsidRDefault="008F100A" w:rsidP="00437393">
      <w:pPr>
        <w:spacing w:line="360" w:lineRule="auto"/>
        <w:jc w:val="both"/>
        <w:rPr>
          <w:rFonts w:ascii="Times New Roman" w:hAnsi="Times New Roman" w:cs="Times New Roman"/>
        </w:rPr>
      </w:pPr>
    </w:p>
    <w:p w14:paraId="2095F82B" w14:textId="77777777" w:rsidR="008F100A" w:rsidRPr="008F100A" w:rsidRDefault="008F100A" w:rsidP="00437393">
      <w:pPr>
        <w:spacing w:line="360" w:lineRule="auto"/>
        <w:jc w:val="both"/>
        <w:rPr>
          <w:rFonts w:ascii="Times New Roman" w:hAnsi="Times New Roman" w:cs="Times New Roman"/>
        </w:rPr>
      </w:pPr>
    </w:p>
    <w:p w14:paraId="574541AD" w14:textId="77777777" w:rsidR="008F100A" w:rsidRPr="00DD31F6" w:rsidRDefault="008F100A" w:rsidP="00437393">
      <w:pPr>
        <w:spacing w:line="276" w:lineRule="auto"/>
        <w:jc w:val="both"/>
        <w:rPr>
          <w:rFonts w:ascii="Times New Roman" w:hAnsi="Times New Roman" w:cs="Times New Roman"/>
          <w:b/>
          <w:color w:val="000000"/>
        </w:rPr>
      </w:pPr>
      <w:r>
        <w:rPr>
          <w:rFonts w:ascii="Times New Roman" w:hAnsi="Times New Roman" w:cs="Times New Roman"/>
          <w:i/>
          <w:iCs/>
        </w:rPr>
        <w:t xml:space="preserve"> </w:t>
      </w:r>
      <w:r w:rsidRPr="00DD31F6">
        <w:rPr>
          <w:rFonts w:ascii="Times New Roman" w:hAnsi="Times New Roman" w:cs="Times New Roman"/>
          <w:b/>
          <w:color w:val="000000"/>
        </w:rPr>
        <w:t>Dr Christopher L. Vella</w:t>
      </w:r>
      <w:r w:rsidRPr="00DD31F6">
        <w:rPr>
          <w:rFonts w:ascii="Times New Roman" w:hAnsi="Times New Roman" w:cs="Times New Roman"/>
          <w:b/>
          <w:color w:val="000000"/>
        </w:rPr>
        <w:tab/>
        <w:t>Perit Samuel Formosa</w:t>
      </w:r>
      <w:r w:rsidRPr="00DD31F6">
        <w:rPr>
          <w:rFonts w:ascii="Times New Roman" w:hAnsi="Times New Roman" w:cs="Times New Roman"/>
          <w:b/>
          <w:color w:val="000000"/>
        </w:rPr>
        <w:tab/>
      </w:r>
      <w:proofErr w:type="spellStart"/>
      <w:r w:rsidRPr="00DD31F6">
        <w:rPr>
          <w:rFonts w:ascii="Times New Roman" w:hAnsi="Times New Roman" w:cs="Times New Roman"/>
          <w:b/>
          <w:color w:val="000000"/>
        </w:rPr>
        <w:t>Inġ</w:t>
      </w:r>
      <w:proofErr w:type="spellEnd"/>
      <w:r w:rsidRPr="00DD31F6">
        <w:rPr>
          <w:rFonts w:ascii="Times New Roman" w:hAnsi="Times New Roman" w:cs="Times New Roman"/>
          <w:b/>
          <w:color w:val="000000"/>
        </w:rPr>
        <w:t>. Johan A. Psaila</w:t>
      </w:r>
    </w:p>
    <w:p w14:paraId="16F576F2" w14:textId="77777777" w:rsidR="008F100A" w:rsidRPr="00DD31F6" w:rsidRDefault="008F100A" w:rsidP="00437393">
      <w:pPr>
        <w:spacing w:line="276" w:lineRule="auto"/>
        <w:jc w:val="both"/>
        <w:rPr>
          <w:rFonts w:ascii="Times New Roman" w:hAnsi="Times New Roman" w:cs="Times New Roman"/>
        </w:rPr>
      </w:pPr>
      <w:r w:rsidRPr="00DD31F6">
        <w:rPr>
          <w:rFonts w:ascii="Times New Roman" w:hAnsi="Times New Roman" w:cs="Times New Roman"/>
          <w:color w:val="000000"/>
        </w:rPr>
        <w:t xml:space="preserve">Chairperson </w:t>
      </w:r>
      <w:r w:rsidRPr="00DD31F6">
        <w:rPr>
          <w:rFonts w:ascii="Times New Roman" w:hAnsi="Times New Roman" w:cs="Times New Roman"/>
          <w:color w:val="000000"/>
        </w:rPr>
        <w:tab/>
      </w:r>
      <w:r w:rsidRPr="00DD31F6">
        <w:rPr>
          <w:rFonts w:ascii="Times New Roman" w:hAnsi="Times New Roman" w:cs="Times New Roman"/>
          <w:color w:val="000000"/>
        </w:rPr>
        <w:tab/>
      </w:r>
      <w:r w:rsidRPr="00DD31F6">
        <w:rPr>
          <w:rFonts w:ascii="Times New Roman" w:hAnsi="Times New Roman" w:cs="Times New Roman"/>
          <w:color w:val="000000"/>
        </w:rPr>
        <w:tab/>
      </w:r>
      <w:proofErr w:type="spellStart"/>
      <w:r w:rsidRPr="00DD31F6">
        <w:rPr>
          <w:rFonts w:ascii="Times New Roman" w:hAnsi="Times New Roman" w:cs="Times New Roman"/>
          <w:color w:val="000000"/>
        </w:rPr>
        <w:t>Membru</w:t>
      </w:r>
      <w:proofErr w:type="spellEnd"/>
      <w:r w:rsidRPr="00DD31F6">
        <w:rPr>
          <w:rFonts w:ascii="Times New Roman" w:hAnsi="Times New Roman" w:cs="Times New Roman"/>
          <w:color w:val="000000"/>
        </w:rPr>
        <w:tab/>
      </w:r>
      <w:r w:rsidRPr="00DD31F6">
        <w:rPr>
          <w:rFonts w:ascii="Times New Roman" w:hAnsi="Times New Roman" w:cs="Times New Roman"/>
          <w:color w:val="000000"/>
        </w:rPr>
        <w:tab/>
      </w:r>
      <w:r w:rsidRPr="00DD31F6">
        <w:rPr>
          <w:rFonts w:ascii="Times New Roman" w:hAnsi="Times New Roman" w:cs="Times New Roman"/>
          <w:color w:val="000000"/>
        </w:rPr>
        <w:tab/>
      </w:r>
      <w:proofErr w:type="spellStart"/>
      <w:r w:rsidRPr="00DD31F6">
        <w:rPr>
          <w:rFonts w:ascii="Times New Roman" w:hAnsi="Times New Roman" w:cs="Times New Roman"/>
          <w:color w:val="000000"/>
        </w:rPr>
        <w:t>Membru</w:t>
      </w:r>
      <w:proofErr w:type="spellEnd"/>
      <w:r w:rsidRPr="00DD31F6">
        <w:rPr>
          <w:rFonts w:ascii="Times New Roman" w:hAnsi="Times New Roman" w:cs="Times New Roman"/>
          <w:color w:val="000000"/>
        </w:rPr>
        <w:t xml:space="preserve"> </w:t>
      </w:r>
    </w:p>
    <w:p w14:paraId="61E0E75F" w14:textId="77777777" w:rsidR="008F100A" w:rsidRPr="00DD31F6" w:rsidRDefault="008F100A" w:rsidP="00437393">
      <w:pPr>
        <w:spacing w:line="360" w:lineRule="auto"/>
        <w:jc w:val="both"/>
        <w:rPr>
          <w:rFonts w:ascii="Times New Roman" w:hAnsi="Times New Roman" w:cs="Times New Roman"/>
          <w:lang w:val="mt-MT"/>
        </w:rPr>
      </w:pPr>
    </w:p>
    <w:p w14:paraId="0C190FF7" w14:textId="77777777" w:rsidR="008F100A" w:rsidRPr="00DD31F6" w:rsidRDefault="008F100A" w:rsidP="00437393">
      <w:pPr>
        <w:ind w:left="851"/>
        <w:jc w:val="both"/>
        <w:rPr>
          <w:rFonts w:ascii="Times New Roman" w:hAnsi="Times New Roman" w:cs="Times New Roman"/>
          <w:i/>
          <w:iCs/>
        </w:rPr>
      </w:pPr>
    </w:p>
    <w:p w14:paraId="38863226" w14:textId="77777777" w:rsidR="008F100A" w:rsidRPr="00113307" w:rsidRDefault="008F100A" w:rsidP="00437393">
      <w:pPr>
        <w:jc w:val="both"/>
        <w:rPr>
          <w:lang w:val="mt-MT"/>
        </w:rPr>
      </w:pPr>
    </w:p>
    <w:p w14:paraId="7FA21D21" w14:textId="0F3EB738" w:rsidR="008F100A" w:rsidRPr="008F100A" w:rsidRDefault="008F100A" w:rsidP="00437393">
      <w:pPr>
        <w:spacing w:line="360" w:lineRule="auto"/>
        <w:jc w:val="both"/>
        <w:rPr>
          <w:rFonts w:ascii="Times New Roman" w:hAnsi="Times New Roman" w:cs="Times New Roman"/>
          <w:i/>
          <w:iCs/>
        </w:rPr>
      </w:pPr>
    </w:p>
    <w:sectPr w:rsidR="008F100A" w:rsidRPr="008F1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C42F0"/>
    <w:multiLevelType w:val="hybridMultilevel"/>
    <w:tmpl w:val="88967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5141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0A"/>
    <w:rsid w:val="00012E9D"/>
    <w:rsid w:val="00054FF3"/>
    <w:rsid w:val="00271475"/>
    <w:rsid w:val="00437393"/>
    <w:rsid w:val="004A5460"/>
    <w:rsid w:val="005007FD"/>
    <w:rsid w:val="006D5708"/>
    <w:rsid w:val="0070058C"/>
    <w:rsid w:val="008F100A"/>
    <w:rsid w:val="00C36630"/>
    <w:rsid w:val="00E739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CE31"/>
  <w15:chartTrackingRefBased/>
  <w15:docId w15:val="{3C7912AA-94BB-D540-B284-B397931B1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00A"/>
    <w:rPr>
      <w:kern w:val="0"/>
      <w:lang w:val="en-US"/>
      <w14:ligatures w14:val="none"/>
    </w:rPr>
  </w:style>
  <w:style w:type="paragraph" w:styleId="Heading1">
    <w:name w:val="heading 1"/>
    <w:basedOn w:val="Normal"/>
    <w:next w:val="Normal"/>
    <w:link w:val="Heading1Char"/>
    <w:uiPriority w:val="9"/>
    <w:qFormat/>
    <w:rsid w:val="008F10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0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0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0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0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0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0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0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0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0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0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0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0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0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00A"/>
    <w:rPr>
      <w:rFonts w:eastAsiaTheme="majorEastAsia" w:cstheme="majorBidi"/>
      <w:color w:val="272727" w:themeColor="text1" w:themeTint="D8"/>
    </w:rPr>
  </w:style>
  <w:style w:type="paragraph" w:styleId="Title">
    <w:name w:val="Title"/>
    <w:basedOn w:val="Normal"/>
    <w:next w:val="Normal"/>
    <w:link w:val="TitleChar"/>
    <w:uiPriority w:val="10"/>
    <w:qFormat/>
    <w:rsid w:val="008F10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00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0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100A"/>
    <w:rPr>
      <w:i/>
      <w:iCs/>
      <w:color w:val="404040" w:themeColor="text1" w:themeTint="BF"/>
    </w:rPr>
  </w:style>
  <w:style w:type="paragraph" w:styleId="ListParagraph">
    <w:name w:val="List Paragraph"/>
    <w:basedOn w:val="Normal"/>
    <w:uiPriority w:val="34"/>
    <w:qFormat/>
    <w:rsid w:val="008F100A"/>
    <w:pPr>
      <w:ind w:left="720"/>
      <w:contextualSpacing/>
    </w:pPr>
  </w:style>
  <w:style w:type="character" w:styleId="IntenseEmphasis">
    <w:name w:val="Intense Emphasis"/>
    <w:basedOn w:val="DefaultParagraphFont"/>
    <w:uiPriority w:val="21"/>
    <w:qFormat/>
    <w:rsid w:val="008F100A"/>
    <w:rPr>
      <w:i/>
      <w:iCs/>
      <w:color w:val="0F4761" w:themeColor="accent1" w:themeShade="BF"/>
    </w:rPr>
  </w:style>
  <w:style w:type="paragraph" w:styleId="IntenseQuote">
    <w:name w:val="Intense Quote"/>
    <w:basedOn w:val="Normal"/>
    <w:next w:val="Normal"/>
    <w:link w:val="IntenseQuoteChar"/>
    <w:uiPriority w:val="30"/>
    <w:qFormat/>
    <w:rsid w:val="008F10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00A"/>
    <w:rPr>
      <w:i/>
      <w:iCs/>
      <w:color w:val="0F4761" w:themeColor="accent1" w:themeShade="BF"/>
    </w:rPr>
  </w:style>
  <w:style w:type="character" w:styleId="IntenseReference">
    <w:name w:val="Intense Reference"/>
    <w:basedOn w:val="DefaultParagraphFont"/>
    <w:uiPriority w:val="32"/>
    <w:qFormat/>
    <w:rsid w:val="008F100A"/>
    <w:rPr>
      <w:b/>
      <w:bCs/>
      <w:smallCaps/>
      <w:color w:val="0F4761" w:themeColor="accent1" w:themeShade="BF"/>
      <w:spacing w:val="5"/>
    </w:rPr>
  </w:style>
  <w:style w:type="character" w:styleId="Emphasis">
    <w:name w:val="Emphasis"/>
    <w:uiPriority w:val="20"/>
    <w:qFormat/>
    <w:rsid w:val="008F100A"/>
    <w:rPr>
      <w:i/>
      <w:iCs/>
    </w:rPr>
  </w:style>
  <w:style w:type="paragraph" w:customStyle="1" w:styleId="Default">
    <w:name w:val="Default"/>
    <w:rsid w:val="008F100A"/>
    <w:pPr>
      <w:autoSpaceDE w:val="0"/>
      <w:autoSpaceDN w:val="0"/>
      <w:adjustRightInd w:val="0"/>
    </w:pPr>
    <w:rPr>
      <w:rFonts w:ascii="Arial" w:eastAsia="Calibri" w:hAnsi="Arial" w:cs="Arial"/>
      <w:color w:val="000000"/>
      <w:kern w:val="0"/>
      <w:lang w:val="en-US"/>
      <w14:ligatures w14:val="none"/>
    </w:rPr>
  </w:style>
  <w:style w:type="character" w:styleId="Hyperlink">
    <w:name w:val="Hyperlink"/>
    <w:basedOn w:val="DefaultParagraphFont"/>
    <w:uiPriority w:val="99"/>
    <w:unhideWhenUsed/>
    <w:rsid w:val="008F100A"/>
    <w:rPr>
      <w:color w:val="467886" w:themeColor="hyperlink"/>
      <w:u w:val="single"/>
    </w:rPr>
  </w:style>
  <w:style w:type="character" w:styleId="UnresolvedMention">
    <w:name w:val="Unresolved Mention"/>
    <w:basedOn w:val="DefaultParagraphFont"/>
    <w:uiPriority w:val="99"/>
    <w:semiHidden/>
    <w:unhideWhenUsed/>
    <w:rsid w:val="008F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lcolmattard1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987</Words>
  <Characters>5629</Characters>
  <Application>Microsoft Office Word</Application>
  <DocSecurity>0</DocSecurity>
  <Lines>46</Lines>
  <Paragraphs>13</Paragraphs>
  <ScaleCrop>false</ScaleCrop>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AdvancedHR Tutor1</dc:creator>
  <cp:keywords/>
  <dc:description/>
  <cp:lastModifiedBy>Grech Mifsud Ylenia at BCT</cp:lastModifiedBy>
  <cp:revision>4</cp:revision>
  <dcterms:created xsi:type="dcterms:W3CDTF">2025-04-24T08:01:00Z</dcterms:created>
  <dcterms:modified xsi:type="dcterms:W3CDTF">2025-04-24T16:35:00Z</dcterms:modified>
</cp:coreProperties>
</file>